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6E" w:rsidRDefault="0029506E" w:rsidP="0029506E">
      <w:pPr>
        <w:ind w:rightChars="100" w:right="210"/>
        <w:jc w:val="right"/>
        <w:rPr>
          <w:sz w:val="22"/>
        </w:rPr>
      </w:pPr>
      <w:r w:rsidRPr="00D07A26">
        <w:rPr>
          <w:rFonts w:hint="eastAsia"/>
          <w:spacing w:val="55"/>
          <w:kern w:val="0"/>
          <w:sz w:val="22"/>
          <w:fitText w:val="2860" w:id="-1307887104"/>
        </w:rPr>
        <w:t>感染症第</w:t>
      </w:r>
      <w:r w:rsidR="00D07A26" w:rsidRPr="00D07A26">
        <w:rPr>
          <w:rFonts w:hint="eastAsia"/>
          <w:spacing w:val="55"/>
          <w:kern w:val="0"/>
          <w:sz w:val="22"/>
          <w:fitText w:val="2860" w:id="-1307887104"/>
        </w:rPr>
        <w:t>５０４８</w:t>
      </w:r>
      <w:r w:rsidRPr="00D07A26">
        <w:rPr>
          <w:rFonts w:hint="eastAsia"/>
          <w:kern w:val="0"/>
          <w:sz w:val="22"/>
          <w:fitText w:val="2860" w:id="-1307887104"/>
        </w:rPr>
        <w:t>号</w:t>
      </w:r>
    </w:p>
    <w:p w:rsidR="0029506E" w:rsidRDefault="0029506E" w:rsidP="00D07A26">
      <w:pPr>
        <w:ind w:rightChars="100" w:right="210"/>
        <w:jc w:val="right"/>
        <w:rPr>
          <w:sz w:val="22"/>
        </w:rPr>
      </w:pPr>
      <w:r w:rsidRPr="00D07A26">
        <w:rPr>
          <w:rFonts w:hint="eastAsia"/>
          <w:w w:val="96"/>
          <w:kern w:val="0"/>
          <w:sz w:val="22"/>
          <w:fitText w:val="2860" w:id="-1307887103"/>
        </w:rPr>
        <w:t>令和５年（</w:t>
      </w:r>
      <w:r w:rsidRPr="00D07A26">
        <w:rPr>
          <w:w w:val="96"/>
          <w:kern w:val="0"/>
          <w:sz w:val="22"/>
          <w:fitText w:val="2860" w:id="-1307887103"/>
        </w:rPr>
        <w:t>2023</w:t>
      </w:r>
      <w:r w:rsidR="00D07A26" w:rsidRPr="00D07A26">
        <w:rPr>
          <w:rFonts w:hint="eastAsia"/>
          <w:w w:val="96"/>
          <w:kern w:val="0"/>
          <w:sz w:val="22"/>
          <w:fitText w:val="2860" w:id="-1307887103"/>
        </w:rPr>
        <w:t>年）２月１</w:t>
      </w:r>
      <w:r w:rsidRPr="00D07A26">
        <w:rPr>
          <w:rFonts w:hint="eastAsia"/>
          <w:spacing w:val="15"/>
          <w:w w:val="96"/>
          <w:kern w:val="0"/>
          <w:sz w:val="22"/>
          <w:fitText w:val="2860" w:id="-1307887103"/>
        </w:rPr>
        <w:t>日</w:t>
      </w:r>
    </w:p>
    <w:p w:rsidR="0029506E" w:rsidRDefault="0029506E" w:rsidP="0029506E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187325</wp:posOffset>
                </wp:positionV>
                <wp:extent cx="1758950" cy="990600"/>
                <wp:effectExtent l="0" t="0" r="1270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990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ECA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.95pt;margin-top:14.75pt;width:138.5pt;height: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</w:p>
    <w:p w:rsidR="0029506E" w:rsidRDefault="0029506E" w:rsidP="0029506E">
      <w:pPr>
        <w:ind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札幌市保健所担当課長</w:t>
      </w:r>
    </w:p>
    <w:p w:rsidR="0029506E" w:rsidRDefault="0029506E" w:rsidP="0029506E">
      <w:pPr>
        <w:rPr>
          <w:rFonts w:ascii="ＭＳ 明朝" w:eastAsia="ＭＳ 明朝"/>
        </w:rPr>
      </w:pP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66675</wp:posOffset>
                </wp:positionV>
                <wp:extent cx="914400" cy="469900"/>
                <wp:effectExtent l="0" t="0" r="635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506E" w:rsidRDefault="0029506E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9pt;margin-top:5.25pt;width:1in;height:3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" fillcolor="white [3201]" stroked="f" strokeweight=".5pt">
                <v:textbox>
                  <w:txbxContent>
                    <w:p w:rsidR="0029506E" w:rsidRDefault="0029506E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int="eastAsia"/>
        </w:rPr>
        <w:t xml:space="preserve">　旭川市保健所担当課長</w:t>
      </w:r>
    </w:p>
    <w:p w:rsidR="0029506E" w:rsidRDefault="0029506E" w:rsidP="0029506E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市立函館保健所担当課長</w:t>
      </w:r>
    </w:p>
    <w:p w:rsidR="0029506E" w:rsidRDefault="0029506E" w:rsidP="0029506E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小樽市保健所担当課長</w:t>
      </w:r>
    </w:p>
    <w:p w:rsidR="0029506E" w:rsidRDefault="0029506E" w:rsidP="0029506E">
      <w:pPr>
        <w:rPr>
          <w:color w:val="000000" w:themeColor="text1"/>
        </w:rPr>
      </w:pPr>
    </w:p>
    <w:p w:rsidR="0029506E" w:rsidRDefault="0029506E" w:rsidP="0029506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</w:t>
      </w:r>
      <w:r w:rsidR="001F5DB2">
        <w:rPr>
          <w:rFonts w:hint="eastAsia"/>
          <w:color w:val="000000" w:themeColor="text1"/>
        </w:rPr>
        <w:t>北海道</w:t>
      </w:r>
      <w:r>
        <w:rPr>
          <w:rFonts w:hint="eastAsia"/>
          <w:color w:val="000000" w:themeColor="text1"/>
        </w:rPr>
        <w:t>保健福祉部感染症対策局</w:t>
      </w:r>
    </w:p>
    <w:p w:rsidR="0029506E" w:rsidRDefault="0029506E" w:rsidP="0029506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感染症対策課地域支援担当課長</w:t>
      </w:r>
    </w:p>
    <w:p w:rsidR="00854ADF" w:rsidRPr="001D61C6" w:rsidRDefault="00F1169B" w:rsidP="0029506E">
      <w:pPr>
        <w:rPr>
          <w:color w:val="FF0000"/>
        </w:rPr>
      </w:pPr>
      <w:r w:rsidRPr="00694C9A">
        <w:rPr>
          <w:color w:val="000000" w:themeColor="text1"/>
        </w:rPr>
        <w:t xml:space="preserve">　</w:t>
      </w:r>
      <w:r>
        <w:t xml:space="preserve">　　　　</w:t>
      </w:r>
      <w:r w:rsidRPr="00F1169B">
        <w:rPr>
          <w:rFonts w:hint="eastAsia"/>
          <w:color w:val="FF0000"/>
        </w:rPr>
        <w:t xml:space="preserve">　</w:t>
      </w:r>
      <w:r w:rsidRPr="00F1169B">
        <w:rPr>
          <w:color w:val="FF0000"/>
        </w:rPr>
        <w:t xml:space="preserve">　　　　　　　　　　　　　　　　　　　　</w:t>
      </w:r>
      <w:r w:rsidR="00F003CC">
        <w:rPr>
          <w:rFonts w:hint="eastAsia"/>
          <w:color w:val="FF0000"/>
        </w:rPr>
        <w:t xml:space="preserve">　　</w:t>
      </w:r>
      <w:r w:rsidR="00F003CC">
        <w:rPr>
          <w:color w:val="FF0000"/>
        </w:rPr>
        <w:t xml:space="preserve">　　　　　　　　　　　　　　　</w:t>
      </w:r>
      <w:r w:rsidR="00F003CC">
        <w:rPr>
          <w:rFonts w:hint="eastAsia"/>
          <w:color w:val="FF0000"/>
        </w:rPr>
        <w:t xml:space="preserve">　</w:t>
      </w:r>
      <w:r w:rsidR="00F003CC">
        <w:rPr>
          <w:color w:val="FF0000"/>
        </w:rPr>
        <w:t xml:space="preserve">　</w:t>
      </w:r>
    </w:p>
    <w:p w:rsidR="0029506E" w:rsidRDefault="005C7566" w:rsidP="0029506E">
      <w:pPr>
        <w:ind w:leftChars="300" w:left="630" w:rightChars="300" w:right="630"/>
        <w:jc w:val="left"/>
        <w:rPr>
          <w:sz w:val="22"/>
        </w:rPr>
      </w:pPr>
      <w:r>
        <w:rPr>
          <w:rFonts w:ascii="ＭＳ 明朝" w:eastAsia="ＭＳ 明朝" w:hAnsi="ＭＳ 明朝" w:hint="eastAsia"/>
        </w:rPr>
        <w:t>新型コロナウイルス感染症研修会　『感染</w:t>
      </w:r>
      <w:r w:rsidR="0029506E">
        <w:rPr>
          <w:rFonts w:ascii="ＭＳ 明朝" w:eastAsia="ＭＳ 明朝" w:hAnsi="ＭＳ 明朝" w:hint="eastAsia"/>
        </w:rPr>
        <w:t>対策と治療の現状』について</w:t>
      </w:r>
    </w:p>
    <w:p w:rsidR="0029506E" w:rsidRDefault="0029506E" w:rsidP="0029506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本道の新型コロナウイルス感染症対策の推進につきましては、日頃より</w:t>
      </w:r>
      <w:r w:rsidR="00925025">
        <w:rPr>
          <w:rFonts w:hint="eastAsia"/>
          <w:sz w:val="22"/>
        </w:rPr>
        <w:t>格別の</w:t>
      </w:r>
      <w:r>
        <w:rPr>
          <w:rFonts w:hint="eastAsia"/>
          <w:sz w:val="22"/>
        </w:rPr>
        <w:t>御理解と御協力をいただき、厚くお礼申しあげます。</w:t>
      </w:r>
    </w:p>
    <w:p w:rsidR="0029506E" w:rsidRPr="00DC2A40" w:rsidRDefault="0029506E" w:rsidP="00DC2A40">
      <w:pPr>
        <w:ind w:right="-1" w:firstLineChars="100" w:firstLine="220"/>
        <w:rPr>
          <w:sz w:val="22"/>
        </w:rPr>
      </w:pPr>
      <w:r>
        <w:rPr>
          <w:rFonts w:hint="eastAsia"/>
          <w:sz w:val="22"/>
        </w:rPr>
        <w:t>さて、</w:t>
      </w:r>
      <w:r w:rsidR="00925025">
        <w:rPr>
          <w:rFonts w:hint="eastAsia"/>
          <w:sz w:val="22"/>
        </w:rPr>
        <w:t>今般、道では</w:t>
      </w:r>
      <w:r>
        <w:rPr>
          <w:rFonts w:hint="eastAsia"/>
          <w:sz w:val="22"/>
        </w:rPr>
        <w:t>、</w:t>
      </w:r>
      <w:r w:rsidR="00DC2A40">
        <w:rPr>
          <w:rFonts w:ascii="ＭＳ 明朝" w:eastAsia="ＭＳ 明朝" w:hAnsi="ＭＳ 明朝" w:hint="eastAsia"/>
        </w:rPr>
        <w:t>新型コロナウイルス感染症に罹患し、</w:t>
      </w:r>
      <w:r w:rsidR="00925025">
        <w:rPr>
          <w:rFonts w:ascii="ＭＳ 明朝" w:eastAsia="ＭＳ 明朝" w:hAnsi="ＭＳ 明朝" w:hint="eastAsia"/>
          <w:kern w:val="0"/>
        </w:rPr>
        <w:t>自宅や施設等で療養中の方や療養終了後も遷延する症状で悩む方</w:t>
      </w:r>
      <w:r w:rsidR="00DC2A40">
        <w:rPr>
          <w:rFonts w:ascii="ＭＳ 明朝" w:eastAsia="ＭＳ 明朝" w:hAnsi="ＭＳ 明朝" w:hint="eastAsia"/>
          <w:kern w:val="0"/>
        </w:rPr>
        <w:t>への診察や治療について、地域のかかりつけ医等、幅広い医療機関の方々が必要な知識を得るための一助となるよう、</w:t>
      </w:r>
      <w:r w:rsidR="00925025">
        <w:rPr>
          <w:rFonts w:ascii="ＭＳ 明朝" w:eastAsia="ＭＳ 明朝" w:hAnsi="ＭＳ 明朝" w:hint="eastAsia"/>
          <w:kern w:val="0"/>
        </w:rPr>
        <w:t>標記</w:t>
      </w:r>
      <w:r w:rsidR="00DC2A40">
        <w:rPr>
          <w:rFonts w:ascii="ＭＳ 明朝" w:eastAsia="ＭＳ 明朝" w:hAnsi="ＭＳ 明朝" w:hint="eastAsia"/>
          <w:kern w:val="0"/>
        </w:rPr>
        <w:t>研修会を開催することといたしました。</w:t>
      </w:r>
    </w:p>
    <w:p w:rsidR="000614F8" w:rsidRPr="00A61981" w:rsidRDefault="000614F8" w:rsidP="00854ADF">
      <w:r w:rsidRPr="00A61981">
        <w:rPr>
          <w:rFonts w:hint="eastAsia"/>
        </w:rPr>
        <w:t xml:space="preserve">　</w:t>
      </w:r>
      <w:r w:rsidR="00A61981" w:rsidRPr="00A61981">
        <w:t>つきましては、貴所属職員の</w:t>
      </w:r>
      <w:r w:rsidR="00A61981" w:rsidRPr="00A61981">
        <w:rPr>
          <w:rFonts w:hint="eastAsia"/>
        </w:rPr>
        <w:t>視聴</w:t>
      </w:r>
      <w:r w:rsidR="00925025">
        <w:t>について</w:t>
      </w:r>
      <w:r w:rsidR="00925025">
        <w:rPr>
          <w:rFonts w:hint="eastAsia"/>
        </w:rPr>
        <w:t>御</w:t>
      </w:r>
      <w:r w:rsidR="004C7599">
        <w:t>配意いただきます</w:t>
      </w:r>
      <w:r w:rsidR="004C7599">
        <w:rPr>
          <w:rFonts w:hint="eastAsia"/>
        </w:rPr>
        <w:t>とともに、</w:t>
      </w:r>
      <w:r w:rsidR="00925025">
        <w:rPr>
          <w:rFonts w:hint="eastAsia"/>
        </w:rPr>
        <w:t>お手数をおかけして恐縮ですが、</w:t>
      </w:r>
      <w:r w:rsidR="0029506E">
        <w:rPr>
          <w:rFonts w:hint="eastAsia"/>
        </w:rPr>
        <w:t>貴管内医師会及び</w:t>
      </w:r>
      <w:r w:rsidR="004C7599">
        <w:rPr>
          <w:rFonts w:hint="eastAsia"/>
        </w:rPr>
        <w:t>管内医療機関へ周知</w:t>
      </w:r>
      <w:r w:rsidR="00925025">
        <w:rPr>
          <w:rFonts w:hint="eastAsia"/>
        </w:rPr>
        <w:t>を</w:t>
      </w:r>
      <w:r w:rsidR="004C7599">
        <w:rPr>
          <w:rFonts w:hint="eastAsia"/>
        </w:rPr>
        <w:t>いただ</w:t>
      </w:r>
      <w:r w:rsidR="00925025">
        <w:rPr>
          <w:rFonts w:hint="eastAsia"/>
        </w:rPr>
        <w:t>きます</w:t>
      </w:r>
      <w:r w:rsidR="004C7599">
        <w:rPr>
          <w:rFonts w:hint="eastAsia"/>
        </w:rPr>
        <w:t>ようお願いいたします</w:t>
      </w:r>
      <w:r w:rsidRPr="00A61981">
        <w:t>。</w:t>
      </w:r>
    </w:p>
    <w:p w:rsidR="00925025" w:rsidRDefault="00925025" w:rsidP="00925025">
      <w:r w:rsidRPr="00DC30ED">
        <w:rPr>
          <w:rFonts w:hint="eastAsia"/>
          <w:color w:val="FF0000"/>
        </w:rPr>
        <w:t xml:space="preserve">　</w:t>
      </w:r>
      <w:r>
        <w:rPr>
          <w:rFonts w:hint="eastAsia"/>
        </w:rPr>
        <w:t>また</w:t>
      </w:r>
      <w:r w:rsidRPr="00A61981">
        <w:rPr>
          <w:rFonts w:hint="eastAsia"/>
        </w:rPr>
        <w:t>、</w:t>
      </w:r>
      <w:r>
        <w:rPr>
          <w:rFonts w:hint="eastAsia"/>
        </w:rPr>
        <w:t>視聴される場合</w:t>
      </w:r>
      <w:r w:rsidRPr="00A61981">
        <w:t>は、</w:t>
      </w:r>
      <w:r>
        <w:rPr>
          <w:rFonts w:hint="eastAsia"/>
        </w:rPr>
        <w:t>URL</w:t>
      </w:r>
      <w:r>
        <w:rPr>
          <w:rFonts w:hint="eastAsia"/>
        </w:rPr>
        <w:t>または</w:t>
      </w:r>
      <w:r>
        <w:rPr>
          <w:rFonts w:hint="eastAsia"/>
        </w:rPr>
        <w:t>QR</w:t>
      </w:r>
      <w:r>
        <w:rPr>
          <w:rFonts w:hint="eastAsia"/>
        </w:rPr>
        <w:t>コードから申込みサイトに直接お申込みいただけますが、募集定員になり次第、申込みを締め切らせていただきますことを申し添えます。</w:t>
      </w:r>
    </w:p>
    <w:p w:rsidR="00925025" w:rsidRDefault="00925025" w:rsidP="00925025">
      <w:pPr>
        <w:ind w:firstLineChars="100" w:firstLine="210"/>
        <w:rPr>
          <w:color w:val="FF0000"/>
        </w:rPr>
      </w:pPr>
      <w:r>
        <w:rPr>
          <w:rFonts w:hint="eastAsia"/>
        </w:rPr>
        <w:t>なお、多くの医療機関に御参加いただくため、申込みは各医療機関</w:t>
      </w:r>
      <w:r>
        <w:t>1</w:t>
      </w:r>
      <w:r>
        <w:rPr>
          <w:rFonts w:hint="eastAsia"/>
        </w:rPr>
        <w:t>アカウントの申請に御協力をお願いいたします。</w:t>
      </w:r>
      <w:bookmarkStart w:id="0" w:name="_GoBack"/>
      <w:bookmarkEnd w:id="0"/>
    </w:p>
    <w:p w:rsidR="00E47E6B" w:rsidRPr="00925025" w:rsidRDefault="007E7DA6" w:rsidP="00925025">
      <w:pPr>
        <w:ind w:firstLineChars="100" w:firstLine="210"/>
        <w:rPr>
          <w:color w:val="FF0000"/>
        </w:rPr>
      </w:pPr>
      <w:r>
        <w:t xml:space="preserve">　　　　　　　　　　　　　　　　　　　</w:t>
      </w:r>
      <w:r w:rsidR="00AC1725">
        <w:t>記</w:t>
      </w:r>
    </w:p>
    <w:p w:rsidR="001A74F2" w:rsidRDefault="001A74F2" w:rsidP="001A74F2">
      <w:r>
        <w:rPr>
          <w:rFonts w:hint="eastAsia"/>
        </w:rPr>
        <w:t>１　日　時</w:t>
      </w:r>
    </w:p>
    <w:p w:rsidR="001A74F2" w:rsidRDefault="001A74F2" w:rsidP="001A74F2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令和</w:t>
      </w:r>
      <w:r>
        <w:rPr>
          <w:kern w:val="0"/>
        </w:rPr>
        <w:t>5</w:t>
      </w:r>
      <w:r>
        <w:rPr>
          <w:rFonts w:hint="eastAsia"/>
          <w:kern w:val="0"/>
        </w:rPr>
        <w:t>年（</w:t>
      </w:r>
      <w:r>
        <w:rPr>
          <w:kern w:val="0"/>
        </w:rPr>
        <w:t>2023</w:t>
      </w:r>
      <w:r>
        <w:rPr>
          <w:rFonts w:hint="eastAsia"/>
          <w:kern w:val="0"/>
        </w:rPr>
        <w:t>年）</w:t>
      </w:r>
      <w:r>
        <w:rPr>
          <w:kern w:val="0"/>
        </w:rPr>
        <w:t>3</w:t>
      </w:r>
      <w:r>
        <w:rPr>
          <w:rFonts w:hint="eastAsia"/>
          <w:kern w:val="0"/>
        </w:rPr>
        <w:t>月</w:t>
      </w:r>
      <w:r>
        <w:rPr>
          <w:kern w:val="0"/>
        </w:rPr>
        <w:t>14</w:t>
      </w:r>
      <w:r>
        <w:rPr>
          <w:rFonts w:hint="eastAsia"/>
          <w:kern w:val="0"/>
        </w:rPr>
        <w:t>日（火）</w:t>
      </w:r>
      <w:r>
        <w:rPr>
          <w:kern w:val="0"/>
        </w:rPr>
        <w:t>18:00</w:t>
      </w:r>
      <w:r>
        <w:rPr>
          <w:rFonts w:hint="eastAsia"/>
          <w:kern w:val="0"/>
        </w:rPr>
        <w:t>～</w:t>
      </w:r>
      <w:r>
        <w:rPr>
          <w:kern w:val="0"/>
        </w:rPr>
        <w:t>19:30</w:t>
      </w:r>
    </w:p>
    <w:p w:rsidR="001A74F2" w:rsidRDefault="001A74F2" w:rsidP="001A74F2">
      <w:pPr>
        <w:ind w:firstLineChars="200" w:firstLine="420"/>
      </w:pPr>
    </w:p>
    <w:p w:rsidR="001A74F2" w:rsidRDefault="001A74F2" w:rsidP="001A74F2">
      <w:r>
        <w:rPr>
          <w:rFonts w:hint="eastAsia"/>
        </w:rPr>
        <w:t>２　開催方法・開催内容等</w:t>
      </w:r>
    </w:p>
    <w:p w:rsidR="0080247F" w:rsidRDefault="001A74F2" w:rsidP="000C6D9F">
      <w:pPr>
        <w:ind w:firstLineChars="200" w:firstLine="420"/>
      </w:pPr>
      <w:r>
        <w:rPr>
          <w:rFonts w:hint="eastAsia"/>
        </w:rPr>
        <w:t>実施要領のとおり</w:t>
      </w:r>
    </w:p>
    <w:p w:rsidR="00AC1725" w:rsidRPr="00DC30ED" w:rsidRDefault="001A74F2" w:rsidP="00AC1725">
      <w:r w:rsidRPr="00F66F3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D1FB1D" wp14:editId="779B4293">
                <wp:simplePos x="0" y="0"/>
                <wp:positionH relativeFrom="column">
                  <wp:posOffset>2882265</wp:posOffset>
                </wp:positionH>
                <wp:positionV relativeFrom="paragraph">
                  <wp:posOffset>352425</wp:posOffset>
                </wp:positionV>
                <wp:extent cx="2895600" cy="6096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981" w:rsidRDefault="00A61981" w:rsidP="00A61981">
                            <w:r>
                              <w:rPr>
                                <w:rFonts w:hint="eastAsia"/>
                              </w:rPr>
                              <w:t>担当：疫学調査</w:t>
                            </w:r>
                            <w:r>
                              <w:t>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A74F2">
                              <w:rPr>
                                <w:rFonts w:hint="eastAsia"/>
                              </w:rPr>
                              <w:t>髙橋</w:t>
                            </w:r>
                            <w:r w:rsidR="001A74F2">
                              <w:t>・</w:t>
                            </w:r>
                            <w:r w:rsidR="001A74F2">
                              <w:rPr>
                                <w:rFonts w:hint="eastAsia"/>
                              </w:rPr>
                              <w:t>宮武</w:t>
                            </w:r>
                          </w:p>
                          <w:p w:rsidR="00A61981" w:rsidRPr="00F66F3A" w:rsidRDefault="00A61981" w:rsidP="00A61981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 w:rsidR="00E31C49">
                              <w:rPr>
                                <w:rFonts w:hint="eastAsia"/>
                              </w:rPr>
                              <w:t>011-206-0485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1FB1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6.95pt;margin-top:27.75pt;width:228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">
                <v:textbox>
                  <w:txbxContent>
                    <w:p w:rsidR="00A61981" w:rsidRDefault="00A61981" w:rsidP="00A61981">
                      <w:r>
                        <w:rPr>
                          <w:rFonts w:hint="eastAsia"/>
                        </w:rPr>
                        <w:t>担当：疫学調査</w:t>
                      </w:r>
                      <w:r>
                        <w:t>係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A74F2">
                        <w:rPr>
                          <w:rFonts w:hint="eastAsia"/>
                        </w:rPr>
                        <w:t>髙橋</w:t>
                      </w:r>
                      <w:r w:rsidR="001A74F2">
                        <w:t>・</w:t>
                      </w:r>
                      <w:r w:rsidR="001A74F2">
                        <w:rPr>
                          <w:rFonts w:hint="eastAsia"/>
                        </w:rPr>
                        <w:t>宮武</w:t>
                      </w:r>
                    </w:p>
                    <w:p w:rsidR="00A61981" w:rsidRPr="00F66F3A" w:rsidRDefault="00A61981" w:rsidP="00A6198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 w:rsidR="00E31C49">
                        <w:rPr>
                          <w:rFonts w:hint="eastAsia"/>
                        </w:rPr>
                        <w:t>011-206-0485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D9F">
        <w:t xml:space="preserve">　　　　　　　　　　　　　　　</w:t>
      </w:r>
    </w:p>
    <w:sectPr w:rsidR="00AC1725" w:rsidRPr="00DC30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77" w:rsidRDefault="00A40277" w:rsidP="004745E2">
      <w:r>
        <w:separator/>
      </w:r>
    </w:p>
  </w:endnote>
  <w:endnote w:type="continuationSeparator" w:id="0">
    <w:p w:rsidR="00A40277" w:rsidRDefault="00A40277" w:rsidP="0047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77" w:rsidRDefault="00A40277" w:rsidP="004745E2">
      <w:r>
        <w:separator/>
      </w:r>
    </w:p>
  </w:footnote>
  <w:footnote w:type="continuationSeparator" w:id="0">
    <w:p w:rsidR="00A40277" w:rsidRDefault="00A40277" w:rsidP="00474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5F"/>
    <w:rsid w:val="00002B5A"/>
    <w:rsid w:val="00003ED3"/>
    <w:rsid w:val="000614F8"/>
    <w:rsid w:val="000C6D9F"/>
    <w:rsid w:val="000E4C1B"/>
    <w:rsid w:val="00102DEE"/>
    <w:rsid w:val="00144F0F"/>
    <w:rsid w:val="001920AE"/>
    <w:rsid w:val="00194DF1"/>
    <w:rsid w:val="001A74F2"/>
    <w:rsid w:val="001D4249"/>
    <w:rsid w:val="001D61C6"/>
    <w:rsid w:val="001F5DB2"/>
    <w:rsid w:val="001F647B"/>
    <w:rsid w:val="00232244"/>
    <w:rsid w:val="00251878"/>
    <w:rsid w:val="0029506E"/>
    <w:rsid w:val="00327F37"/>
    <w:rsid w:val="00331C62"/>
    <w:rsid w:val="003D385F"/>
    <w:rsid w:val="004745E2"/>
    <w:rsid w:val="00477033"/>
    <w:rsid w:val="004A03C1"/>
    <w:rsid w:val="004C7599"/>
    <w:rsid w:val="00504DDF"/>
    <w:rsid w:val="005617E8"/>
    <w:rsid w:val="005C7566"/>
    <w:rsid w:val="00694C9A"/>
    <w:rsid w:val="00740193"/>
    <w:rsid w:val="007D7BB8"/>
    <w:rsid w:val="007E7DA6"/>
    <w:rsid w:val="0080247F"/>
    <w:rsid w:val="0084179E"/>
    <w:rsid w:val="00854ADF"/>
    <w:rsid w:val="00863B49"/>
    <w:rsid w:val="0086643F"/>
    <w:rsid w:val="00895A88"/>
    <w:rsid w:val="009102B6"/>
    <w:rsid w:val="00925025"/>
    <w:rsid w:val="00953633"/>
    <w:rsid w:val="00A07222"/>
    <w:rsid w:val="00A40277"/>
    <w:rsid w:val="00A61981"/>
    <w:rsid w:val="00A70533"/>
    <w:rsid w:val="00AC1725"/>
    <w:rsid w:val="00AE0A2F"/>
    <w:rsid w:val="00B4280D"/>
    <w:rsid w:val="00B614D5"/>
    <w:rsid w:val="00BD4853"/>
    <w:rsid w:val="00C9358A"/>
    <w:rsid w:val="00CB5A4B"/>
    <w:rsid w:val="00D07A26"/>
    <w:rsid w:val="00D26C91"/>
    <w:rsid w:val="00DC2A40"/>
    <w:rsid w:val="00DC30ED"/>
    <w:rsid w:val="00E0594C"/>
    <w:rsid w:val="00E11AAF"/>
    <w:rsid w:val="00E31C49"/>
    <w:rsid w:val="00E47E6B"/>
    <w:rsid w:val="00E96538"/>
    <w:rsid w:val="00EB74E1"/>
    <w:rsid w:val="00F003CC"/>
    <w:rsid w:val="00F1169B"/>
    <w:rsid w:val="00F22A3A"/>
    <w:rsid w:val="00FD4B31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F4E1FC"/>
  <w15:chartTrackingRefBased/>
  <w15:docId w15:val="{3B3D25D4-B343-48B2-905D-E38E9E35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1725"/>
    <w:pPr>
      <w:jc w:val="center"/>
    </w:pPr>
  </w:style>
  <w:style w:type="character" w:customStyle="1" w:styleId="a4">
    <w:name w:val="記 (文字)"/>
    <w:basedOn w:val="a0"/>
    <w:link w:val="a3"/>
    <w:uiPriority w:val="99"/>
    <w:rsid w:val="00AC1725"/>
  </w:style>
  <w:style w:type="paragraph" w:styleId="a5">
    <w:name w:val="Closing"/>
    <w:basedOn w:val="a"/>
    <w:link w:val="a6"/>
    <w:uiPriority w:val="99"/>
    <w:unhideWhenUsed/>
    <w:rsid w:val="00AC1725"/>
    <w:pPr>
      <w:jc w:val="right"/>
    </w:pPr>
  </w:style>
  <w:style w:type="character" w:customStyle="1" w:styleId="a6">
    <w:name w:val="結語 (文字)"/>
    <w:basedOn w:val="a0"/>
    <w:link w:val="a5"/>
    <w:uiPriority w:val="99"/>
    <w:rsid w:val="00AC1725"/>
  </w:style>
  <w:style w:type="table" w:styleId="a7">
    <w:name w:val="Table Grid"/>
    <w:basedOn w:val="a1"/>
    <w:uiPriority w:val="39"/>
    <w:rsid w:val="0019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920A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2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A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45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45E2"/>
  </w:style>
  <w:style w:type="paragraph" w:styleId="ad">
    <w:name w:val="footer"/>
    <w:basedOn w:val="a"/>
    <w:link w:val="ae"/>
    <w:uiPriority w:val="99"/>
    <w:unhideWhenUsed/>
    <w:rsid w:val="004745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C4102-9649-4338-8FD7-E8C45EB9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宮武＿希衣（疫学調査係）</cp:lastModifiedBy>
  <cp:revision>24</cp:revision>
  <cp:lastPrinted>2023-02-01T02:37:00Z</cp:lastPrinted>
  <dcterms:created xsi:type="dcterms:W3CDTF">2019-06-25T23:33:00Z</dcterms:created>
  <dcterms:modified xsi:type="dcterms:W3CDTF">2023-02-01T04:37:00Z</dcterms:modified>
</cp:coreProperties>
</file>