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4439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5B3B61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5B3B61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6F6AB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特定健診</w:t>
      </w:r>
      <w:r w:rsidR="00603DF2">
        <w:rPr>
          <w:rFonts w:ascii="Century" w:eastAsia="ＭＳ 明朝" w:hAnsi="Century" w:cs="Times New Roman" w:hint="eastAsia"/>
          <w:sz w:val="24"/>
          <w:szCs w:val="24"/>
        </w:rPr>
        <w:t>・特定保健指導システム保守運用</w:t>
      </w:r>
      <w:r w:rsidR="005777AE" w:rsidRPr="005777AE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8435E">
        <w:trPr>
          <w:trHeight w:val="56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8435E" w:rsidRPr="009D6E88" w:rsidRDefault="006843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435E">
              <w:rPr>
                <w:rFonts w:asciiTheme="minorEastAsia" w:hAnsiTheme="minorEastAsia" w:cs="Times New Roman" w:hint="eastAsia"/>
                <w:szCs w:val="21"/>
              </w:rPr>
              <w:t>JISQ15001規格に基づくプライバシーマークを取得している、又は情報セキュリティマネジメントシステムISO/IEC27001（JISQ27001</w:t>
            </w:r>
            <w:r w:rsidR="004033DA">
              <w:rPr>
                <w:rFonts w:asciiTheme="minorEastAsia" w:hAnsiTheme="minorEastAsia" w:cs="Times New Roman" w:hint="eastAsia"/>
                <w:szCs w:val="21"/>
              </w:rPr>
              <w:t>）の認証を受けていることを示す</w:t>
            </w:r>
            <w:bookmarkStart w:id="0" w:name="_GoBack"/>
            <w:bookmarkEnd w:id="0"/>
            <w:r w:rsidRPr="0068435E">
              <w:rPr>
                <w:rFonts w:asciiTheme="minorEastAsia" w:hAnsiTheme="minorEastAsia" w:cs="Times New Roman" w:hint="eastAsia"/>
                <w:szCs w:val="21"/>
              </w:rPr>
              <w:t>書類</w:t>
            </w:r>
          </w:p>
        </w:tc>
        <w:tc>
          <w:tcPr>
            <w:tcW w:w="1863" w:type="dxa"/>
            <w:vAlign w:val="center"/>
          </w:tcPr>
          <w:p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3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3DF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AB0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4439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251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E05B5C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331.冨田　菜々美</cp:lastModifiedBy>
  <cp:revision>19</cp:revision>
  <cp:lastPrinted>2022-03-08T09:11:00Z</cp:lastPrinted>
  <dcterms:created xsi:type="dcterms:W3CDTF">2018-11-26T02:40:00Z</dcterms:created>
  <dcterms:modified xsi:type="dcterms:W3CDTF">2022-03-08T09:11:00Z</dcterms:modified>
</cp:coreProperties>
</file>