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  <w:bookmarkEnd w:id="0"/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5224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5224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224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5224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5224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9379A1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9379A1" w:rsidRPr="009379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丘珠まちづくりセンター・ふれあいセンター・別館機械警備業務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 w:rsidR="00652240" w:rsidRPr="00583191">
        <w:rPr>
          <w:rFonts w:ascii="ＭＳ 明朝" w:eastAsia="ＭＳ 明朝" w:hAnsi="ＭＳ 明朝" w:cs="Times New Roman" w:hint="eastAsia"/>
          <w:sz w:val="16"/>
          <w:szCs w:val="24"/>
        </w:rPr>
        <w:t>（注1）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  <w:r w:rsidR="00652240" w:rsidRPr="00583191">
              <w:rPr>
                <w:rFonts w:asciiTheme="minorEastAsia" w:hAnsiTheme="minorEastAsia" w:cs="Times New Roman" w:hint="eastAsia"/>
                <w:sz w:val="18"/>
                <w:szCs w:val="21"/>
              </w:rPr>
              <w:t>（注2）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52240" w:rsidRPr="00652240" w:rsidRDefault="00652240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52240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:rsidR="00281201" w:rsidRPr="00E15469" w:rsidRDefault="00652240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52240">
        <w:rPr>
          <w:rFonts w:ascii="ＭＳ 明朝" w:eastAsia="ＭＳ 明朝" w:hAnsi="ＭＳ 明朝" w:cs="Times New Roman" w:hint="eastAsia"/>
          <w:szCs w:val="21"/>
        </w:rPr>
        <w:t>注２：賠償責任保険証の写しは、加入申請書の写しをもって代えることができる。その場合、契約締結後、速やかに保険証の写しを提出すること。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65" w:rsidRDefault="00294E65" w:rsidP="00753766">
      <w:r>
        <w:separator/>
      </w:r>
    </w:p>
  </w:endnote>
  <w:endnote w:type="continuationSeparator" w:id="0">
    <w:p w:rsidR="00294E65" w:rsidRDefault="00294E6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65" w:rsidRDefault="00294E65" w:rsidP="00753766">
      <w:r>
        <w:separator/>
      </w:r>
    </w:p>
  </w:footnote>
  <w:footnote w:type="continuationSeparator" w:id="0">
    <w:p w:rsidR="00294E65" w:rsidRDefault="00294E6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4E65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24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9A1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01EC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2148B6-FBF3-4FFE-BE47-346FE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cp:lastModifiedBy>三戸部 淳也</cp:lastModifiedBy>
  <cp:revision>11</cp:revision>
  <cp:lastPrinted>2012-12-26T10:01:00Z</cp:lastPrinted>
  <dcterms:created xsi:type="dcterms:W3CDTF">2012-12-25T09:27:00Z</dcterms:created>
  <dcterms:modified xsi:type="dcterms:W3CDTF">2022-08-18T03:43:00Z</dcterms:modified>
</cp:coreProperties>
</file>