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rPr>
      </w:pPr>
      <w:r w:rsidDel="00000000" w:rsidR="00000000" w:rsidRPr="00000000">
        <w:rPr>
          <w:rFonts w:ascii="MS Mincho" w:cs="MS Mincho" w:eastAsia="MS Mincho" w:hAnsi="MS Mincho"/>
          <w:sz w:val="24"/>
          <w:szCs w:val="24"/>
          <w:rtl w:val="0"/>
        </w:rPr>
        <w:t xml:space="preserve">　　年　　月　　日</w:t>
      </w:r>
      <w:r w:rsidDel="00000000" w:rsidR="00000000" w:rsidRPr="00000000">
        <w:rPr>
          <w:rtl w:val="0"/>
        </w:rPr>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5">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6">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1808799</wp:posOffset>
                </wp:positionH>
                <wp:positionV relativeFrom="paragraph">
                  <wp:posOffset>132399</wp:posOffset>
                </wp:positionV>
                <wp:extent cx="1323975" cy="1432560"/>
                <wp:effectExtent b="0" l="0" r="0" t="0"/>
                <wp:wrapNone/>
                <wp:docPr id="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1808799</wp:posOffset>
                </wp:positionH>
                <wp:positionV relativeFrom="paragraph">
                  <wp:posOffset>132399</wp:posOffset>
                </wp:positionV>
                <wp:extent cx="1323975" cy="143256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23975" cy="1432560"/>
                        </a:xfrm>
                        <a:prstGeom prst="rect"/>
                        <a:ln/>
                      </pic:spPr>
                    </pic:pic>
                  </a:graphicData>
                </a:graphic>
              </wp:anchor>
            </w:drawing>
          </mc:Fallback>
        </mc:AlternateContent>
      </w:r>
    </w:p>
    <w:p w:rsidR="00000000" w:rsidDel="00000000" w:rsidP="00000000" w:rsidRDefault="00000000" w:rsidRPr="00000000" w14:paraId="00000007">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8">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令和８年５月11日付け入札告示のありました</w:t>
      </w:r>
    </w:p>
    <w:p w:rsidR="00000000" w:rsidDel="00000000" w:rsidP="00000000" w:rsidRDefault="00000000" w:rsidRPr="00000000" w14:paraId="0000000A">
      <w:pPr>
        <w:spacing w:line="360" w:lineRule="auto"/>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（役務名称）日の丸会館機械警備業務　</w:t>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C">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D">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0F">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5">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6">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事業所所在地及び警備業務を営むことを証する調書</w:t>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8">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9">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締結前交付書面（警備業法第19条に定める書面）</w:t>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B">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警備業の業務遂行に関する賠償責任保険証の写し</w:t>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E">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F">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1">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4">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5">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6">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7">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8">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381.1023622047246" w:hRule="atLeast"/>
          <w:tblHeader w:val="0"/>
        </w:trPr>
        <w:tc>
          <w:tcPr/>
          <w:p w:rsidR="00000000" w:rsidDel="00000000" w:rsidP="00000000" w:rsidRDefault="00000000" w:rsidRPr="00000000" w14:paraId="00000029">
            <w:pPr>
              <w:spacing w:line="340" w:lineRule="auto"/>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【資本関係・人的関係申出書】</w:t>
            </w:r>
          </w:p>
          <w:p w:rsidR="00000000" w:rsidDel="00000000" w:rsidP="00000000" w:rsidRDefault="00000000" w:rsidRPr="00000000" w14:paraId="0000002A">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B">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C">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資本関係又は人的関係　　　有り　・　無し　（どちらかに○を付する。）</w:t>
            </w:r>
          </w:p>
          <w:p w:rsidR="00000000" w:rsidDel="00000000" w:rsidP="00000000" w:rsidRDefault="00000000" w:rsidRPr="00000000" w14:paraId="0000002D">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E">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※有りの場合は、「資本関係・人的関係調書（様式２）」を添付すること。</w:t>
            </w:r>
          </w:p>
        </w:tc>
      </w:tr>
    </w:tbl>
    <w:p w:rsidR="00000000" w:rsidDel="00000000" w:rsidP="00000000" w:rsidRDefault="00000000" w:rsidRPr="00000000" w14:paraId="0000002F">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267.51968503937064" w:top="283.4645669291338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H2d+p2tOL4nzR3Kadx67C5NRog==">CgMxLjA4AHIhMUJycFhwNFBqVGVsbVZ4eHpBVnB5YjhDREZOa2l2ZHpy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