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入札予定日時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木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９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札苗まちづくりセンター機械警備業務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5" w:right="0" w:hanging="56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注１）質問票の提出先は下記のとおりです。FAXによる送信の場合は、必ず電話で着信確認してください。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注２）回答は東区総務企画課にて閲覧に供するとともに、ホームページに掲載します。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bookmarkStart w:colFirst="0" w:colLast="0" w:name="_heading=h.qmyqhofh014w" w:id="0"/>
      <w:bookmarkEnd w:id="0"/>
      <w:hyperlink r:id="rId7">
        <w:r w:rsidDel="00000000" w:rsidR="00000000" w:rsidRPr="00000000">
          <w:rPr>
            <w:rFonts w:ascii="MS Mincho" w:cs="MS Mincho" w:eastAsia="MS Mincho" w:hAnsi="MS Mincho"/>
            <w:b w:val="0"/>
            <w:bCs w:val="0"/>
            <w:i w:val="0"/>
            <w:iCs w:val="0"/>
            <w:smallCaps w:val="0"/>
            <w:strike w:val="0"/>
            <w:color w:val="0000ff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http://www.city.sapporo.jp/higashi/keiyaku/ippannkyousounyuusatu.html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29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水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）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17時15分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1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札幌市東区北11条東7丁目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48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札幌市東区市民部総務企画課庶務係　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 　　　　　　　      TEL　011-741-2409　FAX　011-723-2691</w:t>
      </w:r>
    </w:p>
    <w:sectPr>
      <w:pgSz w:h="16838" w:w="11906" w:orient="portrait"/>
      <w:pgMar w:bottom="680" w:top="1259" w:left="1440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ity.sapporo.jp/higashi/keiyaku/ippannkyousounyuusa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oWbRjfcVJXq/O5clc2iDqp63Q==">CgMxLjAyDmgucW15cWhvZmgwMTR3OAByITFTTklvaGdsYV9zUXRCSkdYOU9mZUdZbGZUWElCZ0YwTQ==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