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2CA6E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2166B" w:rsidRPr="00B278D9">
              <w:rPr>
                <w:b/>
                <w:noProof/>
                <w:spacing w:val="2"/>
                <w:sz w:val="28"/>
              </w:rPr>
              <w:t>令和８年度　浸水対策事業検討業務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2021-08-02T07:02:00Z</cp:lastPrinted>
  <dcterms:created xsi:type="dcterms:W3CDTF">2020-11-10T06:44:00Z</dcterms:created>
  <dcterms:modified xsi:type="dcterms:W3CDTF">2026-03-17T03:53:00Z</dcterms:modified>
</cp:coreProperties>
</file>