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4D7B1FE4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B16CF5" w:rsidRPr="00B939C8">
              <w:rPr>
                <w:b/>
                <w:noProof/>
                <w:spacing w:val="2"/>
                <w:sz w:val="28"/>
              </w:rPr>
              <w:t>下水道河川局庁舎自家用電気工作物保安管理業務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23297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17165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08CC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16CF5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02933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158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127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54</cp:revision>
  <cp:lastPrinted>2026-01-27T08:08:00Z</cp:lastPrinted>
  <dcterms:created xsi:type="dcterms:W3CDTF">2020-11-10T06:44:00Z</dcterms:created>
  <dcterms:modified xsi:type="dcterms:W3CDTF">2026-01-27T08:08:00Z</dcterms:modified>
</cp:coreProperties>
</file>