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1644AE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1644AE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4768C3C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741486" w:rsidRPr="00DE7A31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豊平川水再生プラザ第２処理施設No.２汚水細目自動除塵機修繕業務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1644AE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1644AE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inorEastAsia" w:hAnsiTheme="minorEastAsia"/>
          <w:sz w:val="24"/>
          <w:szCs w:val="24"/>
        </w:rPr>
      </w:pPr>
      <w:r w:rsidRPr="001644AE">
        <w:rPr>
          <w:rFonts w:asciiTheme="minorEastAsia" w:hAnsiTheme="minorEastAsia" w:hint="eastAsia"/>
          <w:spacing w:val="6"/>
          <w:sz w:val="24"/>
          <w:szCs w:val="24"/>
        </w:rPr>
        <w:t>下水道処理施設</w:t>
      </w:r>
      <w:r w:rsidRPr="001644AE">
        <w:rPr>
          <w:rFonts w:asciiTheme="minorEastAsia" w:hAnsiTheme="min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1644AE">
        <w:rPr>
          <w:rFonts w:asciiTheme="minorEastAsia" w:hAnsiTheme="minorEastAsia" w:hint="eastAsia"/>
          <w:spacing w:val="6"/>
          <w:sz w:val="24"/>
          <w:szCs w:val="24"/>
        </w:rPr>
        <w:t>におけるプラント機器の新設・改修・修繕等に係る業務又は工事の履行又は施工実績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5A41961A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</w:t>
      </w:r>
      <w:r w:rsidR="00236740">
        <w:rPr>
          <w:rFonts w:asciiTheme="minorEastAsia" w:hAnsiTheme="minorEastAsia" w:hint="eastAsia"/>
          <w:sz w:val="22"/>
        </w:rPr>
        <w:t>3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0331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644A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224B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36740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07F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41486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C7CEE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0127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122C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E71C2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0CCE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07CCE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377A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0399"/>
    <w:rsid w:val="00D839A1"/>
    <w:rsid w:val="00D84315"/>
    <w:rsid w:val="00D85925"/>
    <w:rsid w:val="00D9009C"/>
    <w:rsid w:val="00D903EC"/>
    <w:rsid w:val="00D93EBC"/>
    <w:rsid w:val="00D9618B"/>
    <w:rsid w:val="00D97CE3"/>
    <w:rsid w:val="00DA45D4"/>
    <w:rsid w:val="00DA5D83"/>
    <w:rsid w:val="00DB122C"/>
    <w:rsid w:val="00DB4107"/>
    <w:rsid w:val="00DB726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05C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3B41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2026-10-08T01:28:00Z</dcterms:modified>
</cp:coreProperties>
</file>