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E90FD4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448A5" w:rsidRPr="0023747A">
              <w:rPr>
                <w:b/>
                <w:noProof/>
                <w:sz w:val="28"/>
              </w:rPr>
              <w:t>埋設圧送管路等維持管理業務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B1977"/>
    <w:rsid w:val="008B5EB3"/>
    <w:rsid w:val="008D0508"/>
    <w:rsid w:val="008D494D"/>
    <w:rsid w:val="009149E2"/>
    <w:rsid w:val="00947A4C"/>
    <w:rsid w:val="009601D2"/>
    <w:rsid w:val="009935FB"/>
    <w:rsid w:val="0099634B"/>
    <w:rsid w:val="00A0291E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448A5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2081C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2025-12-23T10:10:00Z</cp:lastPrinted>
  <dcterms:created xsi:type="dcterms:W3CDTF">2020-04-03T06:42:00Z</dcterms:created>
  <dcterms:modified xsi:type="dcterms:W3CDTF">2025-12-23T10:10:00Z</dcterms:modified>
</cp:coreProperties>
</file>