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447C531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B3F5F" w:rsidRPr="00734D24">
              <w:rPr>
                <w:b/>
                <w:noProof/>
                <w:spacing w:val="2"/>
                <w:sz w:val="28"/>
              </w:rPr>
              <w:t>水質管理棟ボイラー設備等点検業務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6D9B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42501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B3F5F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2025-10-23T10:34:00Z</cp:lastPrinted>
  <dcterms:created xsi:type="dcterms:W3CDTF">2020-11-10T06:44:00Z</dcterms:created>
  <dcterms:modified xsi:type="dcterms:W3CDTF">2025-10-23T10:34:00Z</dcterms:modified>
</cp:coreProperties>
</file>