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CE6824C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2B493F" w:rsidRPr="009B777A">
              <w:rPr>
                <w:b/>
                <w:noProof/>
                <w:spacing w:val="2"/>
                <w:sz w:val="28"/>
              </w:rPr>
              <w:t>札幌市下水道科学館低圧電気設備点検業務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21D38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B493F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A789A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220.佐藤　まりこ</cp:lastModifiedBy>
  <cp:revision>53</cp:revision>
  <cp:lastPrinted>2025-09-19T00:21:00Z</cp:lastPrinted>
  <dcterms:created xsi:type="dcterms:W3CDTF">2020-11-10T06:44:00Z</dcterms:created>
  <dcterms:modified xsi:type="dcterms:W3CDTF">2025-09-19T00:21:00Z</dcterms:modified>
</cp:coreProperties>
</file>