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DFAE88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4626A" w:rsidRPr="001B7A5C">
              <w:rPr>
                <w:b/>
                <w:noProof/>
                <w:spacing w:val="2"/>
                <w:sz w:val="28"/>
              </w:rPr>
              <w:t>２級河川琴似川ほか河道調査検討業務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069C2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24AD"/>
    <w:rsid w:val="004F40B5"/>
    <w:rsid w:val="00505E77"/>
    <w:rsid w:val="0052251E"/>
    <w:rsid w:val="00530730"/>
    <w:rsid w:val="00532866"/>
    <w:rsid w:val="0054626A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2025-07-01T06:26:00Z</cp:lastPrinted>
  <dcterms:created xsi:type="dcterms:W3CDTF">2020-11-10T06:44:00Z</dcterms:created>
  <dcterms:modified xsi:type="dcterms:W3CDTF">2025-07-01T06:26:00Z</dcterms:modified>
</cp:coreProperties>
</file>