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D063C">
        <w:rPr>
          <w:rFonts w:asciiTheme="minorEastAsia" w:hAnsiTheme="minorEastAsia" w:hint="eastAsia"/>
          <w:spacing w:val="22"/>
          <w:kern w:val="0"/>
          <w:sz w:val="24"/>
          <w:szCs w:val="24"/>
          <w:fitText w:val="1095" w:id="210957056"/>
        </w:rPr>
        <w:t xml:space="preserve">住　　</w:t>
      </w:r>
      <w:r w:rsidRPr="008D063C">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D063C">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D063C">
        <w:rPr>
          <w:rFonts w:asciiTheme="minorEastAsia" w:hAnsiTheme="minorEastAsia" w:hint="eastAsia"/>
          <w:w w:val="91"/>
          <w:kern w:val="0"/>
          <w:sz w:val="24"/>
          <w:szCs w:val="24"/>
          <w:fitText w:val="1095" w:id="210957058"/>
        </w:rPr>
        <w:t>代表者氏</w:t>
      </w:r>
      <w:r w:rsidRPr="008D063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22F1D782"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8D063C" w:rsidRPr="003227F5">
        <w:rPr>
          <w:rFonts w:asciiTheme="minorEastAsia" w:hAnsiTheme="minorEastAsia" w:cs="Times New Roman"/>
          <w:b/>
          <w:noProof/>
          <w:sz w:val="24"/>
          <w:szCs w:val="24"/>
          <w:u w:val="single"/>
        </w:rPr>
        <w:t>東部スラッジセンター等脱水汚泥運搬業務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1F7F55" w:rsidRPr="001E3034" w14:paraId="793ECA69" w14:textId="77777777" w:rsidTr="00C41770">
        <w:trPr>
          <w:trHeight w:val="1036"/>
        </w:trPr>
        <w:tc>
          <w:tcPr>
            <w:tcW w:w="956" w:type="dxa"/>
            <w:vAlign w:val="center"/>
          </w:tcPr>
          <w:p w14:paraId="71810177" w14:textId="77777777" w:rsidR="001F7F55" w:rsidRPr="00655048" w:rsidRDefault="001F7F55" w:rsidP="001F7F55">
            <w:pPr>
              <w:spacing w:line="320" w:lineRule="exact"/>
              <w:jc w:val="center"/>
              <w:rPr>
                <w:rFonts w:ascii="Century" w:eastAsia="ＭＳ 明朝" w:hAnsi="Century" w:cs="Times New Roman"/>
                <w:sz w:val="24"/>
              </w:rPr>
            </w:pPr>
          </w:p>
        </w:tc>
        <w:tc>
          <w:tcPr>
            <w:tcW w:w="6521" w:type="dxa"/>
            <w:vAlign w:val="center"/>
          </w:tcPr>
          <w:p w14:paraId="7D2236ED" w14:textId="13F946B4" w:rsidR="001F7F55" w:rsidRPr="002068F8" w:rsidRDefault="001F7F55" w:rsidP="001F7F55">
            <w:pPr>
              <w:spacing w:line="240" w:lineRule="exact"/>
              <w:rPr>
                <w:rFonts w:ascii="Century" w:eastAsia="ＭＳ 明朝" w:hAnsi="Century" w:cs="Times New Roman"/>
              </w:rPr>
            </w:pPr>
            <w:r w:rsidRPr="00F41D8B">
              <w:rPr>
                <w:rFonts w:asciiTheme="minorEastAsia" w:hAnsiTheme="minorEastAsia" w:cs="Times New Roman" w:hint="eastAsia"/>
              </w:rPr>
              <w:t>北海道知事</w:t>
            </w:r>
            <w:r>
              <w:rPr>
                <w:rFonts w:asciiTheme="minorEastAsia" w:hAnsiTheme="minorEastAsia" w:cs="Times New Roman" w:hint="eastAsia"/>
              </w:rPr>
              <w:t>又は札幌市長が発行した産業廃棄物収集運搬業許可証の写し。（事業の範囲に「汚泥</w:t>
            </w:r>
            <w:r w:rsidRPr="00F41D8B">
              <w:rPr>
                <w:rFonts w:asciiTheme="minorEastAsia" w:hAnsiTheme="minorEastAsia" w:cs="Times New Roman" w:hint="eastAsia"/>
              </w:rPr>
              <w:t>」が含まれていることを確認できる書面）ただし、本書申請日において有効なものに限る。</w:t>
            </w:r>
          </w:p>
        </w:tc>
        <w:tc>
          <w:tcPr>
            <w:tcW w:w="1842" w:type="dxa"/>
            <w:vAlign w:val="center"/>
          </w:tcPr>
          <w:p w14:paraId="24A21650" w14:textId="3991A29B" w:rsidR="001F7F55" w:rsidRPr="008F31A5" w:rsidRDefault="001F7F55" w:rsidP="001F7F55">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DD0A00" w:rsidRPr="001128D8" w14:paraId="35E4F3E8" w14:textId="77777777" w:rsidTr="00C41770">
        <w:trPr>
          <w:trHeight w:val="979"/>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C41770">
        <w:trPr>
          <w:trHeight w:val="992"/>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1F7F55"/>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04A32"/>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063C"/>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1770"/>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25</cp:revision>
  <cp:lastPrinted>2024-12-12T00:30:00Z</cp:lastPrinted>
  <dcterms:created xsi:type="dcterms:W3CDTF">2021-07-20T06:02:00Z</dcterms:created>
  <dcterms:modified xsi:type="dcterms:W3CDTF">2024-12-12T00:30:00Z</dcterms:modified>
</cp:coreProperties>
</file>