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B00B1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B00B1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6D2A5D2D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557610" w:rsidRPr="00590747">
        <w:rPr>
          <w:rFonts w:asciiTheme="majorEastAsia" w:eastAsiaTheme="majorEastAsia" w:hAnsiTheme="majorEastAsia"/>
          <w:noProof/>
          <w:spacing w:val="20"/>
          <w:sz w:val="22"/>
          <w:szCs w:val="24"/>
        </w:rPr>
        <w:t>豊平川水再生プラザ第１処理施設初沈スカムスキマNo.２修繕業務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0D2AAD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0C556837" w:rsidR="002666B5" w:rsidRPr="00015A94" w:rsidRDefault="00B00B1B" w:rsidP="00262699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下水道処理施設</w:t>
      </w:r>
      <w:r w:rsidRPr="00B00B1B">
        <w:rPr>
          <w:rFonts w:asciiTheme="majorEastAsia" w:eastAsiaTheme="majorEastAsia" w:hAnsiTheme="majorEastAsia" w:hint="eastAsia"/>
          <w:spacing w:val="6"/>
          <w:w w:val="90"/>
          <w:sz w:val="24"/>
          <w:szCs w:val="24"/>
        </w:rPr>
        <w:t>（汚泥処理施設及びポンプ場を含む。）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におけるプラント機器の新設・改修・修繕等に係る業務又は工事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Pr="00B00B1B">
        <w:rPr>
          <w:rFonts w:asciiTheme="majorEastAsia" w:eastAsiaTheme="majorEastAsia" w:hAnsiTheme="majorEastAsia" w:hint="eastAsia"/>
          <w:spacing w:val="6"/>
          <w:sz w:val="24"/>
          <w:szCs w:val="24"/>
        </w:rPr>
        <w:t>履行又は施工実績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7371C17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B00B1B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15A94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AAD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0C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56DD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610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23564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21A8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06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B6ECE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00B1B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11D1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23A2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0B29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67A88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B6DEB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2025-11-26T06:24:00Z</dcterms:modified>
</cp:coreProperties>
</file>