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15A9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15A9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27F02F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36300" w:rsidRPr="00F06055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豊平川中継ポンプ場ほか２施設計装設備点検業務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0D2AAD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B682C29" w:rsidR="002666B5" w:rsidRPr="00015A94" w:rsidRDefault="00015A94" w:rsidP="00262699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15A94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下水道処理施設の計装設備点検業務の履行実績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F5591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15A94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5A94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AA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256DD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356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21A8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06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3380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11D1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0B29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36300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6DEB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4DAC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2025-07-25T05:18:00Z</dcterms:modified>
</cp:coreProperties>
</file>