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E04C0A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A4782" w:rsidRPr="00581307">
              <w:rPr>
                <w:b/>
                <w:noProof/>
                <w:sz w:val="28"/>
              </w:rPr>
              <w:t>水質管理棟作業環境測定業務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A4782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15C43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A7149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2025-05-16T07:43:00Z</cp:lastPrinted>
  <dcterms:created xsi:type="dcterms:W3CDTF">2020-04-03T06:42:00Z</dcterms:created>
  <dcterms:modified xsi:type="dcterms:W3CDTF">2025-05-16T07:43:00Z</dcterms:modified>
</cp:coreProperties>
</file>