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7EDEF16D"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0C14FC">
              <w:rPr>
                <w:rFonts w:ascii="UD デジタル 教科書体 NP-R" w:eastAsia="UD デジタル 教科書体 NP-R"/>
                <w:szCs w:val="28"/>
              </w:rPr>
              <w:fldChar w:fldCharType="separate"/>
            </w:r>
            <w:r w:rsidR="000C14FC" w:rsidRPr="00644527">
              <w:rPr>
                <w:rFonts w:ascii="UD デジタル 教科書体 NP-R" w:eastAsia="UD デジタル 教科書体 NP-R"/>
                <w:noProof/>
                <w:szCs w:val="28"/>
              </w:rPr>
              <w:t>「基本業務一式」に係る委託費</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020C37FD"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0C14FC" w:rsidRPr="00644527">
              <w:rPr>
                <w:rFonts w:hAnsi="ＭＳ 明朝"/>
                <w:b/>
                <w:noProof/>
                <w:spacing w:val="8"/>
                <w:sz w:val="28"/>
              </w:rPr>
              <w:t>水再生プラザ等保温材石綿含有調査業務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14FC"/>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66E50"/>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57E04"/>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309</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34</cp:revision>
  <cp:lastPrinted>2025-10-30T05:49:00Z</cp:lastPrinted>
  <dcterms:created xsi:type="dcterms:W3CDTF">2020-04-03T11:56:00Z</dcterms:created>
  <dcterms:modified xsi:type="dcterms:W3CDTF">2025-10-30T05:49:00Z</dcterms:modified>
</cp:coreProperties>
</file>