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2A352B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B7509" w:rsidRPr="00CD3E96">
              <w:rPr>
                <w:rFonts w:hAnsi="ＭＳ 明朝"/>
                <w:b/>
                <w:noProof/>
                <w:spacing w:val="8"/>
                <w:sz w:val="28"/>
              </w:rPr>
              <w:t>下水道事業パネル展運営等業務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509"/>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55DC0"/>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40B9D"/>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58</cp:revision>
  <cp:lastPrinted>2025-06-09T08:44:00Z</cp:lastPrinted>
  <dcterms:created xsi:type="dcterms:W3CDTF">2020-04-03T11:56:00Z</dcterms:created>
  <dcterms:modified xsi:type="dcterms:W3CDTF">2025-06-09T08:44:00Z</dcterms:modified>
</cp:coreProperties>
</file>