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AF2107">
              <w:rPr>
                <w:rFonts w:hint="eastAsia"/>
                <w:spacing w:val="828"/>
                <w:kern w:val="0"/>
                <w:sz w:val="48"/>
                <w:fitText w:val="4752" w:id="-1541773824"/>
              </w:rPr>
              <w:t>入札</w:t>
            </w:r>
            <w:r w:rsidR="00C442A1" w:rsidRPr="00AF2107">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E5C9D0C" w14:textId="77777777" w:rsidR="00AF2107" w:rsidRDefault="00664EBC" w:rsidP="00AF2107">
            <w:pPr>
              <w:spacing w:line="320" w:lineRule="exact"/>
              <w:ind w:leftChars="400" w:left="772"/>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F2107" w:rsidRPr="003A2DAA">
              <w:rPr>
                <w:rFonts w:hAnsi="ＭＳ 明朝"/>
                <w:b/>
                <w:noProof/>
                <w:spacing w:val="8"/>
                <w:sz w:val="28"/>
              </w:rPr>
              <w:t>令和７年度　下水道における脱水汚泥・</w:t>
            </w:r>
          </w:p>
          <w:p w14:paraId="086A9EFE" w14:textId="32A42643" w:rsidR="00C442A1" w:rsidRPr="00167C95" w:rsidRDefault="00AF2107" w:rsidP="00AF2107">
            <w:pPr>
              <w:spacing w:line="320" w:lineRule="exact"/>
              <w:ind w:leftChars="400" w:left="772"/>
              <w:jc w:val="left"/>
              <w:rPr>
                <w:rFonts w:hAnsi="ＭＳ 明朝"/>
                <w:b/>
                <w:spacing w:val="8"/>
                <w:sz w:val="22"/>
              </w:rPr>
            </w:pPr>
            <w:r w:rsidRPr="003A2DAA">
              <w:rPr>
                <w:rFonts w:hAnsi="ＭＳ 明朝"/>
                <w:b/>
                <w:noProof/>
                <w:spacing w:val="8"/>
                <w:sz w:val="28"/>
              </w:rPr>
              <w:t>焼却灰等肥効成分分析業務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148"/>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AF2107"/>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62014"/>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2025-04-15T01:21:00Z</dcterms:modified>
</cp:coreProperties>
</file>