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64EB5">
        <w:trPr>
          <w:cantSplit/>
          <w:trHeight w:val="1108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F21555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C2948" w:rsidRPr="001E5F50">
              <w:rPr>
                <w:rFonts w:asciiTheme="minorHAnsi" w:hAnsiTheme="minorHAnsi"/>
                <w:noProof/>
                <w:w w:val="90"/>
              </w:rPr>
              <w:t>24-8192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6883828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20"/>
              <w:jc w:val="left"/>
              <w:rPr>
                <w:b/>
                <w:spacing w:val="2"/>
                <w:sz w:val="24"/>
              </w:rPr>
            </w:pPr>
            <w:r w:rsidRPr="00D64EB5">
              <w:rPr>
                <w:b/>
                <w:spacing w:val="2"/>
                <w:sz w:val="24"/>
                <w:szCs w:val="22"/>
              </w:rPr>
              <w:fldChar w:fldCharType="begin"/>
            </w:r>
            <w:r w:rsidRPr="00D64EB5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Pr="00D64EB5">
              <w:rPr>
                <w:b/>
                <w:spacing w:val="2"/>
                <w:sz w:val="24"/>
                <w:szCs w:val="22"/>
              </w:rPr>
              <w:instrText>役務名称</w:instrText>
            </w:r>
            <w:r w:rsidRPr="00D64EB5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Pr="00D64EB5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9C2948" w:rsidRPr="001E5F50">
              <w:rPr>
                <w:b/>
                <w:noProof/>
                <w:spacing w:val="2"/>
                <w:sz w:val="24"/>
                <w:szCs w:val="22"/>
              </w:rPr>
              <w:t>令和６年度　軟弱地盤地区における管路改築に関する基本検討業務</w:t>
            </w:r>
            <w:r w:rsidRPr="00D64EB5">
              <w:rPr>
                <w:b/>
                <w:spacing w:val="2"/>
                <w:sz w:val="24"/>
                <w:szCs w:val="22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49319821">
    <w:abstractNumId w:val="9"/>
  </w:num>
  <w:num w:numId="2" w16cid:durableId="1947885520">
    <w:abstractNumId w:val="7"/>
  </w:num>
  <w:num w:numId="3" w16cid:durableId="1477796140">
    <w:abstractNumId w:val="6"/>
  </w:num>
  <w:num w:numId="4" w16cid:durableId="1459646859">
    <w:abstractNumId w:val="5"/>
  </w:num>
  <w:num w:numId="5" w16cid:durableId="325012606">
    <w:abstractNumId w:val="4"/>
  </w:num>
  <w:num w:numId="6" w16cid:durableId="752822126">
    <w:abstractNumId w:val="8"/>
  </w:num>
  <w:num w:numId="7" w16cid:durableId="67310158">
    <w:abstractNumId w:val="3"/>
  </w:num>
  <w:num w:numId="8" w16cid:durableId="802580791">
    <w:abstractNumId w:val="2"/>
  </w:num>
  <w:num w:numId="9" w16cid:durableId="1961954162">
    <w:abstractNumId w:val="1"/>
  </w:num>
  <w:num w:numId="10" w16cid:durableId="875627308">
    <w:abstractNumId w:val="0"/>
  </w:num>
  <w:num w:numId="11" w16cid:durableId="691885158">
    <w:abstractNumId w:val="15"/>
  </w:num>
  <w:num w:numId="12" w16cid:durableId="2119635772">
    <w:abstractNumId w:val="10"/>
  </w:num>
  <w:num w:numId="13" w16cid:durableId="364717132">
    <w:abstractNumId w:val="11"/>
  </w:num>
  <w:num w:numId="14" w16cid:durableId="2012296337">
    <w:abstractNumId w:val="14"/>
  </w:num>
  <w:num w:numId="15" w16cid:durableId="1089884438">
    <w:abstractNumId w:val="13"/>
  </w:num>
  <w:num w:numId="16" w16cid:durableId="1094398601">
    <w:abstractNumId w:val="12"/>
  </w:num>
  <w:num w:numId="17" w16cid:durableId="24135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C2948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64EB5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2024-05-15T07:16:00Z</cp:lastPrinted>
  <dcterms:created xsi:type="dcterms:W3CDTF">2020-11-10T06:44:00Z</dcterms:created>
  <dcterms:modified xsi:type="dcterms:W3CDTF">2024-05-15T07:16:00Z</dcterms:modified>
</cp:coreProperties>
</file>