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3BC181F8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F94144" w:rsidRPr="00A323EF">
              <w:rPr>
                <w:rFonts w:asciiTheme="minorHAnsi" w:hAnsiTheme="minorHAnsi"/>
                <w:noProof/>
                <w:w w:val="90"/>
              </w:rPr>
              <w:t>24-5001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F3F4820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94144" w:rsidRPr="00A323EF">
              <w:rPr>
                <w:b/>
                <w:noProof/>
                <w:spacing w:val="6"/>
                <w:sz w:val="28"/>
              </w:rPr>
              <w:t>ユニットハウスほか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9414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2024-03-29T11:48:00Z</cp:lastPrinted>
  <dcterms:created xsi:type="dcterms:W3CDTF">2020-11-10T06:44:00Z</dcterms:created>
  <dcterms:modified xsi:type="dcterms:W3CDTF">2024-03-29T11:48:00Z</dcterms:modified>
</cp:coreProperties>
</file>