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530C8">
        <w:rPr>
          <w:rFonts w:asciiTheme="minorEastAsia" w:hAnsiTheme="minorEastAsia" w:hint="eastAsia"/>
          <w:spacing w:val="22"/>
          <w:kern w:val="0"/>
          <w:sz w:val="24"/>
          <w:szCs w:val="24"/>
          <w:fitText w:val="1095" w:id="210957056"/>
        </w:rPr>
        <w:t xml:space="preserve">住　　</w:t>
      </w:r>
      <w:r w:rsidRPr="008530C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530C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530C8">
        <w:rPr>
          <w:rFonts w:asciiTheme="minorEastAsia" w:hAnsiTheme="minorEastAsia" w:hint="eastAsia"/>
          <w:w w:val="91"/>
          <w:kern w:val="0"/>
          <w:sz w:val="24"/>
          <w:szCs w:val="24"/>
          <w:fitText w:val="1095" w:id="210957058"/>
        </w:rPr>
        <w:t>代表者氏</w:t>
      </w:r>
      <w:r w:rsidRPr="008530C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1EA62023"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CA179A" w:rsidRPr="002A1EDE">
        <w:rPr>
          <w:rFonts w:asciiTheme="minorEastAsia" w:hAnsiTheme="minorEastAsia" w:cs="Times New Roman"/>
          <w:b/>
          <w:noProof/>
          <w:sz w:val="24"/>
          <w:szCs w:val="24"/>
          <w:u w:val="single"/>
        </w:rPr>
        <w:t>令和６年度　下水道事業における新最終処分場整備に係る基本検討業務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530C8" w:rsidRPr="001E3034" w14:paraId="793ECA69" w14:textId="77777777" w:rsidTr="008530C8">
        <w:trPr>
          <w:trHeight w:val="753"/>
        </w:trPr>
        <w:tc>
          <w:tcPr>
            <w:tcW w:w="956" w:type="dxa"/>
            <w:vAlign w:val="center"/>
          </w:tcPr>
          <w:p w14:paraId="71810177"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D2236ED" w14:textId="627EBBBB" w:rsidR="008530C8" w:rsidRPr="002068F8" w:rsidRDefault="008530C8" w:rsidP="008530C8">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00BA5BBA">
              <w:rPr>
                <w:rFonts w:hint="eastAsia"/>
                <w:szCs w:val="21"/>
              </w:rPr>
              <w:t>及び「廃棄物部門」</w:t>
            </w:r>
            <w:r w:rsidRPr="008E489F">
              <w:rPr>
                <w:rFonts w:hint="eastAsia"/>
                <w:szCs w:val="21"/>
              </w:rPr>
              <w:t>の登録を受けていることを証する書類の写し。</w:t>
            </w:r>
          </w:p>
        </w:tc>
        <w:tc>
          <w:tcPr>
            <w:tcW w:w="1842" w:type="dxa"/>
            <w:vAlign w:val="center"/>
          </w:tcPr>
          <w:p w14:paraId="24A21650" w14:textId="62715607" w:rsidR="008530C8" w:rsidRPr="008F31A5"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530C8" w:rsidRPr="001E3034" w14:paraId="5942FC5B" w14:textId="77777777" w:rsidTr="008530C8">
        <w:trPr>
          <w:trHeight w:val="692"/>
        </w:trPr>
        <w:tc>
          <w:tcPr>
            <w:tcW w:w="956" w:type="dxa"/>
            <w:vAlign w:val="center"/>
          </w:tcPr>
          <w:p w14:paraId="78E805B1"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82F58B3" w14:textId="30FE4068" w:rsidR="008530C8" w:rsidRPr="000C61CB" w:rsidRDefault="008530C8" w:rsidP="008530C8">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18382AEE" w14:textId="77777777" w:rsidR="008530C8"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3DD3AD59" w:rsidR="008530C8" w:rsidRPr="00970563" w:rsidRDefault="008530C8" w:rsidP="008530C8">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8530C8">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8530C8">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05"/>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C2E"/>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5BBA"/>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179A"/>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2024-07-18T05:34:00Z</cp:lastPrinted>
  <dcterms:created xsi:type="dcterms:W3CDTF">2021-07-20T06:02:00Z</dcterms:created>
  <dcterms:modified xsi:type="dcterms:W3CDTF">2024-07-22T00:32:00Z</dcterms:modified>
</cp:coreProperties>
</file>