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530C8">
        <w:rPr>
          <w:rFonts w:asciiTheme="minorEastAsia" w:hAnsiTheme="minorEastAsia" w:hint="eastAsia"/>
          <w:spacing w:val="22"/>
          <w:kern w:val="0"/>
          <w:sz w:val="24"/>
          <w:szCs w:val="24"/>
          <w:fitText w:val="1095" w:id="210957056"/>
        </w:rPr>
        <w:t xml:space="preserve">住　　</w:t>
      </w:r>
      <w:r w:rsidRPr="008530C8">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530C8">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530C8">
        <w:rPr>
          <w:rFonts w:asciiTheme="minorEastAsia" w:hAnsiTheme="minorEastAsia" w:hint="eastAsia"/>
          <w:w w:val="91"/>
          <w:kern w:val="0"/>
          <w:sz w:val="24"/>
          <w:szCs w:val="24"/>
          <w:fitText w:val="1095" w:id="210957058"/>
        </w:rPr>
        <w:t>代表者氏</w:t>
      </w:r>
      <w:r w:rsidRPr="008530C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182868E1"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253C9F" w:rsidRPr="00700CEC">
        <w:rPr>
          <w:rFonts w:asciiTheme="minorEastAsia" w:hAnsiTheme="minorEastAsia" w:cs="Times New Roman"/>
          <w:b/>
          <w:noProof/>
          <w:sz w:val="24"/>
          <w:szCs w:val="24"/>
          <w:u w:val="single"/>
        </w:rPr>
        <w:t>令和６年度　土木・建築構造物の点検調査等に係る基本検討業務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530C8" w:rsidRPr="001E3034" w14:paraId="793ECA69" w14:textId="77777777" w:rsidTr="008530C8">
        <w:trPr>
          <w:trHeight w:val="753"/>
        </w:trPr>
        <w:tc>
          <w:tcPr>
            <w:tcW w:w="956" w:type="dxa"/>
            <w:vAlign w:val="center"/>
          </w:tcPr>
          <w:p w14:paraId="71810177"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D2236ED" w14:textId="243858C2" w:rsidR="008530C8" w:rsidRPr="002068F8" w:rsidRDefault="008530C8" w:rsidP="008530C8">
            <w:pPr>
              <w:spacing w:line="240" w:lineRule="exact"/>
              <w:rPr>
                <w:rFonts w:ascii="Century" w:eastAsia="ＭＳ 明朝" w:hAnsi="Century" w:cs="Times New Roman"/>
              </w:rPr>
            </w:pPr>
            <w:r w:rsidRPr="008E489F">
              <w:rPr>
                <w:rFonts w:hint="eastAsia"/>
                <w:szCs w:val="21"/>
              </w:rPr>
              <w:t>建設コンサルタント登録制度において</w:t>
            </w:r>
            <w:r>
              <w:rPr>
                <w:rFonts w:hint="eastAsia"/>
                <w:szCs w:val="21"/>
              </w:rPr>
              <w:t>「</w:t>
            </w:r>
            <w:r w:rsidRPr="00CB4344">
              <w:rPr>
                <w:rFonts w:hint="eastAsia"/>
                <w:szCs w:val="21"/>
              </w:rPr>
              <w:t>下水道部門」</w:t>
            </w:r>
            <w:r w:rsidRPr="008E489F">
              <w:rPr>
                <w:rFonts w:hint="eastAsia"/>
                <w:szCs w:val="21"/>
              </w:rPr>
              <w:t>の登録を受けていることを証する書類の写し。</w:t>
            </w:r>
          </w:p>
        </w:tc>
        <w:tc>
          <w:tcPr>
            <w:tcW w:w="1842" w:type="dxa"/>
            <w:vAlign w:val="center"/>
          </w:tcPr>
          <w:p w14:paraId="24A21650" w14:textId="62715607" w:rsidR="008530C8" w:rsidRPr="008F31A5"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DD0A00" w:rsidRPr="001128D8" w14:paraId="35E4F3E8" w14:textId="77777777" w:rsidTr="008530C8">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8530C8">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3C9F"/>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173"/>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0C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3836"/>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2021-07-20T06:02:00Z</dcterms:created>
  <dcterms:modified xsi:type="dcterms:W3CDTF">2024-07-01T03:02:00Z</dcterms:modified>
</cp:coreProperties>
</file>