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CA29"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5974BFB"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84AA1CA"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122DB8C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497324">
        <w:rPr>
          <w:rFonts w:asciiTheme="minorEastAsia" w:hAnsiTheme="minorEastAsia" w:hint="eastAsia"/>
          <w:spacing w:val="22"/>
          <w:kern w:val="0"/>
          <w:sz w:val="24"/>
          <w:szCs w:val="24"/>
          <w:fitText w:val="1095" w:id="210957056"/>
        </w:rPr>
        <w:t xml:space="preserve">住　　</w:t>
      </w:r>
      <w:r w:rsidRPr="00497324">
        <w:rPr>
          <w:rFonts w:asciiTheme="minorEastAsia" w:hAnsiTheme="minorEastAsia" w:hint="eastAsia"/>
          <w:spacing w:val="1"/>
          <w:kern w:val="0"/>
          <w:sz w:val="24"/>
          <w:szCs w:val="24"/>
          <w:fitText w:val="1095" w:id="210957056"/>
        </w:rPr>
        <w:t>所</w:t>
      </w:r>
    </w:p>
    <w:p w14:paraId="7F16371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6F4C1DE" wp14:editId="66BE37A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7B73D32"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4C1D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7B73D32"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497324">
        <w:rPr>
          <w:rFonts w:asciiTheme="minorEastAsia" w:hAnsiTheme="minorEastAsia" w:hint="eastAsia"/>
          <w:w w:val="76"/>
          <w:kern w:val="0"/>
          <w:sz w:val="24"/>
          <w:szCs w:val="24"/>
          <w:fitText w:val="1095" w:id="210957057"/>
        </w:rPr>
        <w:t>商号又は名</w:t>
      </w:r>
      <w:r w:rsidRPr="00497324">
        <w:rPr>
          <w:rFonts w:asciiTheme="minorEastAsia" w:hAnsiTheme="minorEastAsia" w:hint="eastAsia"/>
          <w:spacing w:val="1"/>
          <w:w w:val="76"/>
          <w:kern w:val="0"/>
          <w:sz w:val="24"/>
          <w:szCs w:val="24"/>
          <w:fitText w:val="1095" w:id="210957057"/>
        </w:rPr>
        <w:t>称</w:t>
      </w:r>
    </w:p>
    <w:p w14:paraId="124CE2F9"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497324">
        <w:rPr>
          <w:rFonts w:asciiTheme="minorEastAsia" w:hAnsiTheme="minorEastAsia" w:hint="eastAsia"/>
          <w:w w:val="91"/>
          <w:kern w:val="0"/>
          <w:sz w:val="24"/>
          <w:szCs w:val="24"/>
          <w:fitText w:val="1095" w:id="210957058"/>
        </w:rPr>
        <w:t>代表者氏</w:t>
      </w:r>
      <w:r w:rsidRPr="00497324">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AAC2E1E" w14:textId="0C703DBD"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996AAC" w:rsidRPr="00DD4A11">
        <w:rPr>
          <w:rFonts w:asciiTheme="minorEastAsia" w:hAnsiTheme="minorEastAsia" w:cs="Times New Roman"/>
          <w:b/>
          <w:noProof/>
          <w:sz w:val="24"/>
          <w:szCs w:val="24"/>
          <w:u w:val="single"/>
        </w:rPr>
        <w:t>大曲川ほか７河川自然環境調査業務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A720F90"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CBD8E8"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B4D3511"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6BF99F85"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4190F7D8" w14:textId="77777777" w:rsidTr="00F56D8D">
        <w:trPr>
          <w:trHeight w:val="397"/>
        </w:trPr>
        <w:tc>
          <w:tcPr>
            <w:tcW w:w="956" w:type="dxa"/>
            <w:vAlign w:val="center"/>
          </w:tcPr>
          <w:p w14:paraId="6269A30E"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09A1461A"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0B0B0A26"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497324" w:rsidRPr="001E3034" w14:paraId="793ECA69" w14:textId="77777777" w:rsidTr="00497324">
        <w:trPr>
          <w:trHeight w:val="737"/>
        </w:trPr>
        <w:tc>
          <w:tcPr>
            <w:tcW w:w="956" w:type="dxa"/>
            <w:vAlign w:val="center"/>
          </w:tcPr>
          <w:p w14:paraId="71810177" w14:textId="77777777" w:rsidR="00497324" w:rsidRPr="00655048" w:rsidRDefault="00497324" w:rsidP="00497324">
            <w:pPr>
              <w:spacing w:line="320" w:lineRule="exact"/>
              <w:jc w:val="center"/>
              <w:rPr>
                <w:rFonts w:ascii="Century" w:eastAsia="ＭＳ 明朝" w:hAnsi="Century" w:cs="Times New Roman"/>
                <w:sz w:val="24"/>
              </w:rPr>
            </w:pPr>
          </w:p>
        </w:tc>
        <w:tc>
          <w:tcPr>
            <w:tcW w:w="6521" w:type="dxa"/>
            <w:vAlign w:val="center"/>
          </w:tcPr>
          <w:p w14:paraId="7D2236ED" w14:textId="13B60703" w:rsidR="00497324" w:rsidRPr="002068F8" w:rsidRDefault="00497324" w:rsidP="00497324">
            <w:pPr>
              <w:spacing w:line="240" w:lineRule="exact"/>
              <w:rPr>
                <w:rFonts w:ascii="Century" w:eastAsia="ＭＳ 明朝" w:hAnsi="Century" w:cs="Times New Roman"/>
              </w:rPr>
            </w:pPr>
            <w:r w:rsidRPr="008E489F">
              <w:rPr>
                <w:rFonts w:hint="eastAsia"/>
                <w:szCs w:val="21"/>
              </w:rPr>
              <w:t>建設コンサルタント登録制度において「建設環境部門」の登録を受けていることを証する書類の写し。</w:t>
            </w:r>
          </w:p>
        </w:tc>
        <w:tc>
          <w:tcPr>
            <w:tcW w:w="1842" w:type="dxa"/>
            <w:vAlign w:val="center"/>
          </w:tcPr>
          <w:p w14:paraId="24A21650" w14:textId="79EB8A9A" w:rsidR="00497324" w:rsidRPr="008F31A5" w:rsidRDefault="00497324" w:rsidP="0049732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497324" w:rsidRPr="001E3034" w14:paraId="5942FC5B" w14:textId="77777777" w:rsidTr="00497324">
        <w:trPr>
          <w:trHeight w:val="567"/>
        </w:trPr>
        <w:tc>
          <w:tcPr>
            <w:tcW w:w="956" w:type="dxa"/>
            <w:vAlign w:val="center"/>
          </w:tcPr>
          <w:p w14:paraId="78E805B1" w14:textId="77777777" w:rsidR="00497324" w:rsidRPr="00655048" w:rsidRDefault="00497324" w:rsidP="00497324">
            <w:pPr>
              <w:spacing w:line="320" w:lineRule="exact"/>
              <w:jc w:val="center"/>
              <w:rPr>
                <w:rFonts w:ascii="Century" w:eastAsia="ＭＳ 明朝" w:hAnsi="Century" w:cs="Times New Roman"/>
                <w:sz w:val="24"/>
              </w:rPr>
            </w:pPr>
          </w:p>
        </w:tc>
        <w:tc>
          <w:tcPr>
            <w:tcW w:w="6521" w:type="dxa"/>
            <w:vAlign w:val="center"/>
          </w:tcPr>
          <w:p w14:paraId="782F58B3" w14:textId="5C312C41" w:rsidR="00497324" w:rsidRPr="000C61CB" w:rsidRDefault="00497324" w:rsidP="00497324">
            <w:pPr>
              <w:snapToGrid w:val="0"/>
              <w:spacing w:line="240" w:lineRule="exact"/>
              <w:rPr>
                <w:rFonts w:ascii="ＭＳ 明朝" w:hAnsi="ＭＳ 明朝"/>
                <w:szCs w:val="21"/>
              </w:rPr>
            </w:pPr>
            <w:r w:rsidRPr="00CB4344">
              <w:rPr>
                <w:rFonts w:asciiTheme="minorEastAsia" w:hAnsiTheme="minorEastAsia" w:cs="Times New Roman" w:hint="eastAsia"/>
                <w:szCs w:val="21"/>
              </w:rPr>
              <w:t>契約実績調書</w:t>
            </w:r>
          </w:p>
        </w:tc>
        <w:tc>
          <w:tcPr>
            <w:tcW w:w="1842" w:type="dxa"/>
            <w:vAlign w:val="center"/>
          </w:tcPr>
          <w:p w14:paraId="55806503" w14:textId="77777777" w:rsidR="00497324" w:rsidRDefault="00497324" w:rsidP="00497324">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4B6ABF8A" w14:textId="39B00978" w:rsidR="00497324" w:rsidRPr="00970563" w:rsidRDefault="00497324" w:rsidP="00497324">
            <w:pPr>
              <w:snapToGrid w:val="0"/>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497324" w:rsidRPr="001128D8" w14:paraId="21E6608A" w14:textId="77777777" w:rsidTr="00497324">
        <w:trPr>
          <w:trHeight w:val="567"/>
        </w:trPr>
        <w:tc>
          <w:tcPr>
            <w:tcW w:w="956" w:type="dxa"/>
            <w:vAlign w:val="center"/>
          </w:tcPr>
          <w:p w14:paraId="79D8061F" w14:textId="77777777" w:rsidR="00497324" w:rsidRPr="00655048" w:rsidRDefault="00497324" w:rsidP="00497324">
            <w:pPr>
              <w:spacing w:line="320" w:lineRule="exact"/>
              <w:jc w:val="center"/>
              <w:rPr>
                <w:rFonts w:ascii="Century" w:eastAsia="ＭＳ 明朝" w:hAnsi="Century" w:cs="Times New Roman"/>
                <w:sz w:val="24"/>
              </w:rPr>
            </w:pPr>
          </w:p>
        </w:tc>
        <w:tc>
          <w:tcPr>
            <w:tcW w:w="6521" w:type="dxa"/>
            <w:vAlign w:val="center"/>
          </w:tcPr>
          <w:p w14:paraId="6F6FD602" w14:textId="31681138" w:rsidR="00497324" w:rsidRPr="002068F8" w:rsidRDefault="00497324" w:rsidP="00497324">
            <w:pPr>
              <w:spacing w:line="240" w:lineRule="exact"/>
              <w:rPr>
                <w:rFonts w:ascii="Century" w:eastAsia="ＭＳ 明朝" w:hAnsi="Century" w:cs="Times New Roman"/>
              </w:rPr>
            </w:pPr>
            <w:r w:rsidRPr="00CB4344">
              <w:rPr>
                <w:rFonts w:asciiTheme="minorEastAsia" w:hAnsiTheme="minorEastAsia" w:cs="Times New Roman" w:hint="eastAsia"/>
                <w:szCs w:val="21"/>
              </w:rPr>
              <w:t>資本関係・人的関係調書</w:t>
            </w:r>
          </w:p>
        </w:tc>
        <w:tc>
          <w:tcPr>
            <w:tcW w:w="1842" w:type="dxa"/>
            <w:vAlign w:val="center"/>
          </w:tcPr>
          <w:p w14:paraId="30720995" w14:textId="64116079" w:rsidR="00497324" w:rsidRPr="008F31A5" w:rsidRDefault="00497324" w:rsidP="0049732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DD0A00" w:rsidRPr="001128D8" w14:paraId="049750CE" w14:textId="77777777" w:rsidTr="00497324">
        <w:trPr>
          <w:trHeight w:val="567"/>
        </w:trPr>
        <w:tc>
          <w:tcPr>
            <w:tcW w:w="956" w:type="dxa"/>
            <w:vAlign w:val="center"/>
          </w:tcPr>
          <w:p w14:paraId="2B6DD4B6"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2F862442"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4829BF29"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C039832"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68EB847A" w14:textId="77777777" w:rsidTr="00FD13A3">
        <w:trPr>
          <w:trHeight w:val="2154"/>
        </w:trPr>
        <w:tc>
          <w:tcPr>
            <w:tcW w:w="9298" w:type="dxa"/>
            <w:vAlign w:val="center"/>
          </w:tcPr>
          <w:p w14:paraId="70F29A31"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6123673"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3BF9BF1"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08CE2EF1"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E462D9D" w14:textId="77777777" w:rsidR="00141750" w:rsidRPr="00141750" w:rsidRDefault="00141750" w:rsidP="00141750">
      <w:pPr>
        <w:snapToGrid w:val="0"/>
        <w:spacing w:line="60" w:lineRule="exact"/>
        <w:rPr>
          <w:rFonts w:ascii="Century" w:eastAsia="ＭＳ 明朝" w:hAnsi="Century" w:cs="Times New Roman"/>
          <w:sz w:val="24"/>
          <w:szCs w:val="24"/>
        </w:rPr>
      </w:pPr>
    </w:p>
    <w:p w14:paraId="5550AC1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2E6AFD9"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7F7F" w14:textId="77777777" w:rsidR="0026419A" w:rsidRDefault="0026419A" w:rsidP="00753766">
      <w:r>
        <w:separator/>
      </w:r>
    </w:p>
  </w:endnote>
  <w:endnote w:type="continuationSeparator" w:id="0">
    <w:p w14:paraId="4B472EBB"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62AE" w14:textId="77777777" w:rsidR="0026419A" w:rsidRDefault="0026419A" w:rsidP="00753766">
      <w:r>
        <w:separator/>
      </w:r>
    </w:p>
  </w:footnote>
  <w:footnote w:type="continuationSeparator" w:id="0">
    <w:p w14:paraId="323112B4"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86E2D"/>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97324"/>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96AAC"/>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02CE439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21</cp:revision>
  <cp:lastPrinted>2024-04-10T05:52:00Z</cp:lastPrinted>
  <dcterms:created xsi:type="dcterms:W3CDTF">2021-07-20T06:02:00Z</dcterms:created>
  <dcterms:modified xsi:type="dcterms:W3CDTF">2024-04-17T05:02:00Z</dcterms:modified>
</cp:coreProperties>
</file>