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4FEF49DE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6E64BE" w:rsidRPr="00257AB2">
              <w:rPr>
                <w:b/>
                <w:noProof/>
                <w:sz w:val="28"/>
              </w:rPr>
              <w:t>水再生プラザ発電施設ばい煙測定業務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23B4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E64BE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81</cp:revision>
  <cp:lastPrinted>2021-09-17T06:06:00Z</cp:lastPrinted>
  <dcterms:created xsi:type="dcterms:W3CDTF">2020-04-03T06:42:00Z</dcterms:created>
  <dcterms:modified xsi:type="dcterms:W3CDTF">2024-06-14T00:38:00Z</dcterms:modified>
</cp:coreProperties>
</file>