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C0AD32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763B6" w:rsidRPr="00923AF3">
              <w:rPr>
                <w:b/>
                <w:noProof/>
                <w:sz w:val="28"/>
              </w:rPr>
              <w:t>基幹業務システム等の再構築に係る調査検討業務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31A1D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763B6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2024-04-01T06:12:00Z</cp:lastPrinted>
  <dcterms:created xsi:type="dcterms:W3CDTF">2020-04-03T06:42:00Z</dcterms:created>
  <dcterms:modified xsi:type="dcterms:W3CDTF">2024-04-01T06:12:00Z</dcterms:modified>
</cp:coreProperties>
</file>