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1ED2B8A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31AE8" w:rsidRPr="00EF3813">
              <w:rPr>
                <w:rFonts w:asciiTheme="minorHAnsi" w:hAnsiTheme="minorHAnsi"/>
                <w:noProof/>
                <w:w w:val="90"/>
              </w:rPr>
              <w:t>23-8280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5FEAE2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31AE8" w:rsidRPr="00EF3813">
              <w:rPr>
                <w:b/>
                <w:noProof/>
                <w:spacing w:val="2"/>
                <w:sz w:val="28"/>
              </w:rPr>
              <w:t>下水道河川局庁舎駐車場等除雪業務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917F8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1AE8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2023-09-26T01:32:00Z</cp:lastPrinted>
  <dcterms:created xsi:type="dcterms:W3CDTF">2020-11-10T06:44:00Z</dcterms:created>
  <dcterms:modified xsi:type="dcterms:W3CDTF">2023-09-26T01:32:00Z</dcterms:modified>
</cp:coreProperties>
</file>