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4BEB37D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C1E32" w:rsidRPr="00FF345B">
        <w:rPr>
          <w:rFonts w:asciiTheme="minorEastAsia" w:hAnsiTheme="minorEastAsia" w:cs="Times New Roman"/>
          <w:b/>
          <w:noProof/>
          <w:spacing w:val="10"/>
          <w:sz w:val="24"/>
          <w:szCs w:val="24"/>
          <w:u w:val="single"/>
        </w:rPr>
        <w:t>下水道用主要資材実勢価格動向調査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C1E3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1214"/>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2023-10-10T09:23:00Z</cp:lastPrinted>
  <dcterms:created xsi:type="dcterms:W3CDTF">2021-07-20T05:16:00Z</dcterms:created>
  <dcterms:modified xsi:type="dcterms:W3CDTF">2023-10-10T09:23:00Z</dcterms:modified>
</cp:coreProperties>
</file>