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205D4E" w14:textId="07B7E3F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15DDE" w:rsidRPr="00FA379A">
              <w:rPr>
                <w:rFonts w:hAnsi="ＭＳ 明朝"/>
                <w:b/>
                <w:noProof/>
                <w:spacing w:val="8"/>
                <w:sz w:val="28"/>
              </w:rPr>
              <w:t>厚別中央１条７丁目ほか事業損失防止調査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15DDE"/>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11122"/>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2023-03-17T02:43:00Z</dcterms:modified>
</cp:coreProperties>
</file>