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B928A5">
        <w:rPr>
          <w:rFonts w:hint="eastAsia"/>
        </w:rPr>
        <w:t>下</w:t>
      </w:r>
      <w:r w:rsidR="00B928A5">
        <w:rPr>
          <w:rFonts w:hint="eastAsia"/>
        </w:rPr>
        <w:t>）</w:t>
      </w:r>
      <w:bookmarkStart w:id="0" w:name="_GoBack"/>
      <w:bookmarkEnd w:id="0"/>
      <w:r w:rsidR="00B928A5">
        <w:rPr>
          <w:rFonts w:hint="eastAsia"/>
        </w:rPr>
        <w:t>事業推進部処理施設課（水質管理係）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B40A3C" w:rsidRPr="00075D14">
              <w:rPr>
                <w:noProof/>
                <w:w w:val="90"/>
              </w:rPr>
              <w:t>22－5006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B40A3C" w:rsidRPr="00075D14">
              <w:rPr>
                <w:noProof/>
                <w:sz w:val="28"/>
              </w:rPr>
              <w:t>水銀分析計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2B45D5">
        <w:rPr>
          <w:rFonts w:hint="eastAsia"/>
        </w:rPr>
        <w:t>処理施設課（水質管理係）</w:t>
      </w:r>
    </w:p>
    <w:p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p w:rsidR="00A325B1" w:rsidRPr="00DB344C" w:rsidRDefault="00A325B1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B1" w:rsidRPr="00A325B1" w:rsidRDefault="00A325B1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A325B1" w:rsidRPr="00A325B1" w:rsidRDefault="00A325B1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A325B1" w:rsidRPr="00DB344C" w:rsidRDefault="00A325B1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A325B1" w:rsidRDefault="00A325B1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A325B1" w:rsidRPr="001D0671" w:rsidRDefault="00A325B1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A325B1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A325B1" w:rsidRPr="00BB5DF2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A325B1" w:rsidRDefault="00A325B1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A325B1" w:rsidTr="00077B04">
        <w:trPr>
          <w:trHeight w:val="567"/>
        </w:trPr>
        <w:tc>
          <w:tcPr>
            <w:tcW w:w="3114" w:type="dxa"/>
            <w:vAlign w:val="center"/>
          </w:tcPr>
          <w:p w:rsidR="00A325B1" w:rsidRDefault="00A325B1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A325B1" w:rsidRDefault="00A325B1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A325B1" w:rsidRDefault="00A325B1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A325B1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A325B1" w:rsidRDefault="00A325B1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A325B1" w:rsidRDefault="00A325B1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A325B1" w:rsidRDefault="00A325B1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A325B1" w:rsidTr="00077B04">
        <w:trPr>
          <w:trHeight w:val="2988"/>
        </w:trPr>
        <w:tc>
          <w:tcPr>
            <w:tcW w:w="562" w:type="dxa"/>
            <w:vMerge/>
          </w:tcPr>
          <w:p w:rsidR="00A325B1" w:rsidRDefault="00A325B1" w:rsidP="00077B04">
            <w:pPr>
              <w:jc w:val="left"/>
            </w:pPr>
          </w:p>
        </w:tc>
        <w:tc>
          <w:tcPr>
            <w:tcW w:w="2552" w:type="dxa"/>
          </w:tcPr>
          <w:p w:rsidR="00A325B1" w:rsidRDefault="00A325B1" w:rsidP="00077B04">
            <w:pPr>
              <w:jc w:val="left"/>
            </w:pPr>
          </w:p>
          <w:p w:rsidR="00A325B1" w:rsidRDefault="00A325B1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A325B1" w:rsidRDefault="00A325B1" w:rsidP="00077B04">
            <w:pPr>
              <w:jc w:val="left"/>
            </w:pP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A325B1" w:rsidRDefault="00A325B1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A325B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A325B1" w:rsidRPr="001D067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A325B1" w:rsidRPr="00EA4B58" w:rsidRDefault="00A325B1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29E9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BD97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A325B1" w:rsidRDefault="00A325B1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A325B1" w:rsidRDefault="00A325B1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EA0CE9">
        <w:rPr>
          <w:rFonts w:hint="eastAsia"/>
        </w:rPr>
        <w:t>〇〇〇〇</w:t>
      </w:r>
      <w:r>
        <w:rPr>
          <w:rFonts w:hint="eastAsia"/>
        </w:rPr>
        <w:t>課</w:t>
      </w:r>
    </w:p>
    <w:p w:rsidR="00A325B1" w:rsidRDefault="00A325B1" w:rsidP="00A325B1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sectPr w:rsidR="00A325B1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2116A8"/>
    <w:rsid w:val="002B45D5"/>
    <w:rsid w:val="00330E95"/>
    <w:rsid w:val="003E38F2"/>
    <w:rsid w:val="00401A52"/>
    <w:rsid w:val="009A2043"/>
    <w:rsid w:val="00A325B1"/>
    <w:rsid w:val="00B40A3C"/>
    <w:rsid w:val="00B928A5"/>
    <w:rsid w:val="00BB5DF2"/>
    <w:rsid w:val="00CF5F31"/>
    <w:rsid w:val="00D9311D"/>
    <w:rsid w:val="00DB344C"/>
    <w:rsid w:val="00DB7A6A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4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0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48E5-A88D-4671-8545-F95A9B01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同等・規格確認書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220.佐藤　まりこ</cp:lastModifiedBy>
  <cp:revision>4</cp:revision>
  <cp:lastPrinted>2022-05-27T00:15:00Z</cp:lastPrinted>
  <dcterms:created xsi:type="dcterms:W3CDTF">2022-05-20T06:11:00Z</dcterms:created>
  <dcterms:modified xsi:type="dcterms:W3CDTF">2022-05-27T00:16:00Z</dcterms:modified>
</cp:coreProperties>
</file>