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572E1" w:rsidRPr="00ED0BA2">
              <w:rPr>
                <w:rFonts w:asciiTheme="minorHAnsi" w:hAnsiTheme="minorHAnsi"/>
                <w:noProof/>
                <w:w w:val="90"/>
              </w:rPr>
              <w:t>22</w:t>
            </w:r>
            <w:r w:rsidR="009572E1" w:rsidRPr="00ED0BA2">
              <w:rPr>
                <w:rFonts w:asciiTheme="minorHAnsi" w:hAnsiTheme="minorHAnsi"/>
                <w:noProof/>
                <w:w w:val="90"/>
              </w:rPr>
              <w:t>－</w:t>
            </w:r>
            <w:r w:rsidR="009572E1" w:rsidRPr="00ED0BA2">
              <w:rPr>
                <w:rFonts w:asciiTheme="minorHAnsi" w:hAnsiTheme="minorHAnsi"/>
                <w:noProof/>
                <w:w w:val="90"/>
              </w:rPr>
              <w:t>8312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9572E1" w:rsidRPr="00ED0BA2">
              <w:rPr>
                <w:b/>
                <w:noProof/>
                <w:spacing w:val="6"/>
                <w:sz w:val="28"/>
              </w:rPr>
              <w:t>モエレ第３支線排水ほか１河川河道計画検討業務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令和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4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年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11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月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9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(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水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令和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4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年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10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月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28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(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金</w:t>
            </w:r>
            <w:r w:rsidR="009572E1" w:rsidRPr="00ED0BA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4686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72E1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1A4D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E887-86F2-4D70-BBD3-3E7A358F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47</cp:revision>
  <cp:lastPrinted>2022-10-13T08:45:00Z</cp:lastPrinted>
  <dcterms:created xsi:type="dcterms:W3CDTF">2020-11-10T06:44:00Z</dcterms:created>
  <dcterms:modified xsi:type="dcterms:W3CDTF">2022-10-13T08:45:00Z</dcterms:modified>
</cp:coreProperties>
</file>