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F4F18" w:rsidRPr="00256D1E">
              <w:rPr>
                <w:rFonts w:asciiTheme="minorHAnsi" w:hAnsiTheme="minorHAnsi"/>
                <w:noProof/>
                <w:w w:val="90"/>
              </w:rPr>
              <w:t>22</w:t>
            </w:r>
            <w:r w:rsidR="00FF4F18" w:rsidRPr="00256D1E">
              <w:rPr>
                <w:rFonts w:asciiTheme="minorHAnsi" w:hAnsiTheme="minorHAnsi"/>
                <w:noProof/>
                <w:w w:val="90"/>
              </w:rPr>
              <w:t>－</w:t>
            </w:r>
            <w:r w:rsidR="00FF4F18" w:rsidRPr="00256D1E">
              <w:rPr>
                <w:rFonts w:asciiTheme="minorHAnsi" w:hAnsiTheme="minorHAnsi"/>
                <w:noProof/>
                <w:w w:val="90"/>
              </w:rPr>
              <w:t>8270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F4F18" w:rsidRPr="00256D1E">
              <w:rPr>
                <w:b/>
                <w:noProof/>
                <w:spacing w:val="6"/>
                <w:sz w:val="28"/>
              </w:rPr>
              <w:t>豊平川水再生プラザ計装設備点検業務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令和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4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年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9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月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28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(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水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令和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4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年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9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月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9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(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金</w:t>
            </w:r>
            <w:r w:rsidR="00FF4F18" w:rsidRPr="00256D1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5210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0CD1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30E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4F1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9F5F-05CB-43DE-9255-D3D3C0CA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5</cp:revision>
  <cp:lastPrinted>2021-08-02T07:02:00Z</cp:lastPrinted>
  <dcterms:created xsi:type="dcterms:W3CDTF">2022-08-23T01:36:00Z</dcterms:created>
  <dcterms:modified xsi:type="dcterms:W3CDTF">2022-08-29T03:45:00Z</dcterms:modified>
</cp:coreProperties>
</file>