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17527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17527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14F0E" w:rsidRPr="009D0306">
              <w:rPr>
                <w:rFonts w:asciiTheme="minorHAnsi" w:hAnsiTheme="minorHAnsi"/>
                <w:noProof/>
                <w:w w:val="90"/>
              </w:rPr>
              <w:t>22</w:t>
            </w:r>
            <w:r w:rsidR="00614F0E" w:rsidRPr="009D0306">
              <w:rPr>
                <w:rFonts w:asciiTheme="minorHAnsi" w:hAnsiTheme="minorHAnsi"/>
                <w:noProof/>
                <w:w w:val="90"/>
              </w:rPr>
              <w:t>－</w:t>
            </w:r>
            <w:r w:rsidR="00614F0E" w:rsidRPr="009D0306">
              <w:rPr>
                <w:rFonts w:asciiTheme="minorHAnsi" w:hAnsiTheme="minorHAnsi"/>
                <w:noProof/>
                <w:w w:val="90"/>
              </w:rPr>
              <w:t>8261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14F0E" w:rsidRPr="009D0306">
              <w:rPr>
                <w:b/>
                <w:noProof/>
                <w:spacing w:val="6"/>
                <w:sz w:val="28"/>
              </w:rPr>
              <w:t>丘珠川ほか５暗渠河川調査業務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令和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4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年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9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月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14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(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水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令和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4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年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9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月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2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(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金</w:t>
            </w:r>
            <w:r w:rsidR="00614F0E" w:rsidRPr="009D030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1752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14F0E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2EA1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FE8B-D0A6-4493-A84C-B910EAEC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</cp:revision>
  <cp:lastPrinted>2022-08-23T09:09:00Z</cp:lastPrinted>
  <dcterms:created xsi:type="dcterms:W3CDTF">2022-08-08T04:47:00Z</dcterms:created>
  <dcterms:modified xsi:type="dcterms:W3CDTF">2022-08-23T09:09:00Z</dcterms:modified>
</cp:coreProperties>
</file>