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148F9" w:rsidRPr="0014145B">
              <w:rPr>
                <w:rFonts w:asciiTheme="minorHAnsi" w:hAnsiTheme="minorHAnsi"/>
                <w:noProof/>
                <w:w w:val="90"/>
              </w:rPr>
              <w:t>22</w:t>
            </w:r>
            <w:r w:rsidR="00D148F9" w:rsidRPr="0014145B">
              <w:rPr>
                <w:rFonts w:asciiTheme="minorHAnsi" w:hAnsiTheme="minorHAnsi"/>
                <w:noProof/>
                <w:w w:val="90"/>
              </w:rPr>
              <w:t>－</w:t>
            </w:r>
            <w:r w:rsidR="00D148F9" w:rsidRPr="0014145B">
              <w:rPr>
                <w:rFonts w:asciiTheme="minorHAnsi" w:hAnsiTheme="minorHAnsi"/>
                <w:noProof/>
                <w:w w:val="90"/>
              </w:rPr>
              <w:t>8181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D148F9" w:rsidRPr="0014145B">
              <w:rPr>
                <w:b/>
                <w:noProof/>
                <w:spacing w:val="6"/>
                <w:sz w:val="28"/>
              </w:rPr>
              <w:t>手稲水再生プラザ４系</w:t>
            </w:r>
            <w:r w:rsidR="00D148F9" w:rsidRPr="0014145B">
              <w:rPr>
                <w:b/>
                <w:noProof/>
                <w:spacing w:val="6"/>
                <w:sz w:val="28"/>
              </w:rPr>
              <w:t>No.</w:t>
            </w:r>
            <w:r w:rsidR="00D148F9" w:rsidRPr="0014145B">
              <w:rPr>
                <w:b/>
                <w:noProof/>
                <w:spacing w:val="6"/>
                <w:sz w:val="28"/>
              </w:rPr>
              <w:t>１終沈メインコレクタ調査業務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令和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4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年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6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月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1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(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水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令和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4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年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5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月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20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(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金</w:t>
            </w:r>
            <w:r w:rsidR="00D148F9" w:rsidRPr="0014145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8F9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14C8-4018-433A-B8C9-3921E2D8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43</cp:revision>
  <cp:lastPrinted>2021-08-02T07:02:00Z</cp:lastPrinted>
  <dcterms:created xsi:type="dcterms:W3CDTF">2020-11-10T06:44:00Z</dcterms:created>
  <dcterms:modified xsi:type="dcterms:W3CDTF">2022-05-02T02:25:00Z</dcterms:modified>
</cp:coreProperties>
</file>