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12995" w:rsidRPr="00E27449">
              <w:rPr>
                <w:rFonts w:asciiTheme="minorHAnsi" w:hAnsiTheme="minorHAnsi"/>
                <w:noProof/>
                <w:w w:val="90"/>
              </w:rPr>
              <w:t>22</w:t>
            </w:r>
            <w:r w:rsidR="00112995" w:rsidRPr="00E27449">
              <w:rPr>
                <w:rFonts w:asciiTheme="minorHAnsi" w:hAnsiTheme="minorHAnsi"/>
                <w:noProof/>
                <w:w w:val="90"/>
              </w:rPr>
              <w:t>－</w:t>
            </w:r>
            <w:r w:rsidR="00112995" w:rsidRPr="00E27449">
              <w:rPr>
                <w:rFonts w:asciiTheme="minorHAnsi" w:hAnsiTheme="minorHAnsi"/>
                <w:noProof/>
                <w:w w:val="90"/>
              </w:rPr>
              <w:t>8058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112995" w:rsidRPr="00E27449">
              <w:rPr>
                <w:b/>
                <w:noProof/>
                <w:spacing w:val="6"/>
                <w:sz w:val="28"/>
              </w:rPr>
              <w:t>下水道施設文書等運搬業務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令和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4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年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2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月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16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(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水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令和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4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年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2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月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7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(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月</w:t>
            </w:r>
            <w:r w:rsidR="00112995" w:rsidRPr="00E2744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2995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1074D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87F9-5568-4BFC-90B8-ED94AE41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2022-01-18T03:00:00Z</cp:lastPrinted>
  <dcterms:created xsi:type="dcterms:W3CDTF">2020-11-10T06:44:00Z</dcterms:created>
  <dcterms:modified xsi:type="dcterms:W3CDTF">2022-01-18T03:00:00Z</dcterms:modified>
</cp:coreProperties>
</file>