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A3E97" w:rsidRPr="00A15710">
              <w:rPr>
                <w:rFonts w:asciiTheme="minorHAnsi" w:hAnsiTheme="minorHAnsi"/>
                <w:noProof/>
                <w:w w:val="90"/>
              </w:rPr>
              <w:t>22</w:t>
            </w:r>
            <w:r w:rsidR="008A3E97" w:rsidRPr="00A15710">
              <w:rPr>
                <w:rFonts w:asciiTheme="minorHAnsi" w:hAnsiTheme="minorHAnsi"/>
                <w:noProof/>
                <w:w w:val="90"/>
              </w:rPr>
              <w:t>－</w:t>
            </w:r>
            <w:r w:rsidR="008A3E97" w:rsidRPr="00A15710">
              <w:rPr>
                <w:rFonts w:asciiTheme="minorHAnsi" w:hAnsiTheme="minorHAnsi"/>
                <w:noProof/>
                <w:w w:val="90"/>
              </w:rPr>
              <w:t>8012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A3E97" w:rsidRPr="00A15710">
              <w:rPr>
                <w:b/>
                <w:noProof/>
                <w:spacing w:val="6"/>
                <w:sz w:val="28"/>
              </w:rPr>
              <w:t>東部スラッジセンター焼却灰運搬業務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令和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4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年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2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月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24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(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木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令和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4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年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2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月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14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(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月</w:t>
            </w:r>
            <w:r w:rsidR="008A3E97" w:rsidRPr="00A1571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C6601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A3E97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322E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36FD-7123-4DAD-B9A3-32533D7C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45</cp:revision>
  <cp:lastPrinted>2021-08-02T07:02:00Z</cp:lastPrinted>
  <dcterms:created xsi:type="dcterms:W3CDTF">2020-11-10T06:44:00Z</dcterms:created>
  <dcterms:modified xsi:type="dcterms:W3CDTF">2022-01-25T07:01:00Z</dcterms:modified>
</cp:coreProperties>
</file>