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bookmarkStart w:id="0" w:name="_GoBack"/>
      <w:bookmarkEnd w:id="0"/>
      <w:r w:rsidRPr="00553DA7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553DA7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D7295B" w:rsidRPr="00B610A5">
        <w:rPr>
          <w:rFonts w:asciiTheme="majorEastAsia" w:eastAsiaTheme="majorEastAsia" w:hAnsiTheme="majorEastAsia"/>
          <w:noProof/>
          <w:spacing w:val="20"/>
          <w:sz w:val="22"/>
          <w:szCs w:val="24"/>
        </w:rPr>
        <w:t>令和４年度　下水道施設耐水化に係る基本検討業務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:rsidR="002666B5" w:rsidRDefault="002666B5" w:rsidP="002666B5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</w:p>
    <w:p w:rsidR="002666B5" w:rsidRPr="00474698" w:rsidRDefault="002666B5" w:rsidP="002666B5">
      <w:pPr>
        <w:rPr>
          <w:sz w:val="24"/>
        </w:rPr>
      </w:pPr>
    </w:p>
    <w:p w:rsidR="002666B5" w:rsidRPr="00474698" w:rsidRDefault="002666B5" w:rsidP="002666B5">
      <w:pPr>
        <w:snapToGrid w:val="0"/>
        <w:ind w:firstLineChars="4300" w:firstLine="9426"/>
        <w:rPr>
          <w:sz w:val="24"/>
        </w:rPr>
      </w:pPr>
      <w:r w:rsidRPr="00474698"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　</w:t>
      </w:r>
      <w:r w:rsidRPr="00474698">
        <w:rPr>
          <w:rFonts w:hint="eastAsia"/>
          <w:sz w:val="24"/>
        </w:rPr>
        <w:t>在</w:t>
      </w:r>
      <w:r>
        <w:rPr>
          <w:rFonts w:hint="eastAsia"/>
          <w:sz w:val="24"/>
        </w:rPr>
        <w:t xml:space="preserve">　</w:t>
      </w:r>
      <w:r w:rsidRPr="00474698">
        <w:rPr>
          <w:rFonts w:hint="eastAsia"/>
          <w:sz w:val="24"/>
        </w:rPr>
        <w:t>地</w:t>
      </w:r>
    </w:p>
    <w:p w:rsidR="002666B5" w:rsidRPr="00474698" w:rsidRDefault="002666B5" w:rsidP="002666B5">
      <w:pPr>
        <w:snapToGrid w:val="0"/>
        <w:rPr>
          <w:sz w:val="24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申告者　</w:t>
      </w:r>
      <w:r w:rsidRPr="00474698">
        <w:rPr>
          <w:rFonts w:hint="eastAsia"/>
          <w:sz w:val="24"/>
        </w:rPr>
        <w:t xml:space="preserve">  </w:t>
      </w:r>
      <w:r w:rsidRPr="00C131FD">
        <w:rPr>
          <w:rFonts w:hint="eastAsia"/>
          <w:w w:val="76"/>
          <w:kern w:val="0"/>
          <w:sz w:val="24"/>
          <w:fitText w:val="1095" w:id="-1818421760"/>
        </w:rPr>
        <w:t>商号又は名称</w:t>
      </w:r>
    </w:p>
    <w:p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代表者氏名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:rsidR="002666B5" w:rsidRPr="008E79B1" w:rsidRDefault="00C131FD" w:rsidP="008E79B1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下水道施設の耐水化に係る検討</w:t>
      </w:r>
      <w:r w:rsidR="008E79B1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業務</w:t>
      </w:r>
      <w:r w:rsidR="00791A6F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の</w:t>
      </w:r>
      <w:r w:rsidR="00E94BCD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履行</w:t>
      </w:r>
      <w:r w:rsidR="00422BFB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:rsidTr="002666B5">
        <w:trPr>
          <w:trHeight w:val="567"/>
        </w:trPr>
        <w:tc>
          <w:tcPr>
            <w:tcW w:w="3715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:rsidTr="002666B5">
        <w:trPr>
          <w:trHeight w:val="2533"/>
        </w:trPr>
        <w:tc>
          <w:tcPr>
            <w:tcW w:w="3715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C131FD">
        <w:rPr>
          <w:rFonts w:asciiTheme="minorEastAsia" w:hAnsiTheme="minorEastAsia" w:hint="eastAsia"/>
          <w:sz w:val="22"/>
        </w:rPr>
        <w:t>18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BCD" w:rsidRDefault="00E94BCD" w:rsidP="0055673E">
      <w:r>
        <w:separator/>
      </w:r>
    </w:p>
  </w:endnote>
  <w:endnote w:type="continuationSeparator" w:id="0">
    <w:p w:rsidR="00E94BCD" w:rsidRDefault="00E94BCD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BCD" w:rsidRDefault="00E94BCD" w:rsidP="0055673E">
      <w:r>
        <w:separator/>
      </w:r>
    </w:p>
  </w:footnote>
  <w:footnote w:type="continuationSeparator" w:id="0">
    <w:p w:rsidR="00E94BCD" w:rsidRDefault="00E94BCD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BCD" w:rsidRPr="00CE0687" w:rsidRDefault="00E94BCD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 w:rsidR="00553DA7"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41A62"/>
    <w:rsid w:val="00241E15"/>
    <w:rsid w:val="002439E6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2B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295B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473CD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2021-12-27T06:22:00Z</dcterms:created>
  <dcterms:modified xsi:type="dcterms:W3CDTF">2021-12-28T05:09:00Z</dcterms:modified>
</cp:coreProperties>
</file>