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33" w:rsidRDefault="00E62E33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E62E3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62E3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E62E33" w:rsidRPr="00860F22" w:rsidRDefault="00E62E33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E62E33" w:rsidRPr="00BA757C" w:rsidRDefault="00E62E33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363662">
        <w:rPr>
          <w:rFonts w:asciiTheme="minorEastAsia" w:hAnsiTheme="minorEastAsia"/>
          <w:noProof/>
          <w:spacing w:val="20"/>
          <w:sz w:val="24"/>
          <w:szCs w:val="24"/>
        </w:rPr>
        <w:t>手稲区前田２条10丁目ほか５か所吐口・制水ゲート塗膜採取・復旧・調査業務</w: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E62E33" w:rsidRDefault="00E62E33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E62E33" w:rsidRPr="00211917" w:rsidRDefault="00E62E33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E62E33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E62E33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E62E33" w:rsidRPr="00211917" w:rsidRDefault="00E62E33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E62E33" w:rsidRPr="00211917" w:rsidRDefault="00E62E33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88200A">
        <w:rPr>
          <w:rFonts w:hint="eastAsia"/>
          <w:w w:val="96"/>
          <w:kern w:val="0"/>
          <w:sz w:val="22"/>
          <w:fitText w:val="1158" w:id="1978926081"/>
        </w:rPr>
        <w:t>代表者氏</w:t>
      </w:r>
      <w:r w:rsidRPr="0088200A">
        <w:rPr>
          <w:rFonts w:hint="eastAsia"/>
          <w:spacing w:val="52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E62E33" w:rsidRDefault="00E62E33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E62E33" w:rsidRPr="00B10B05" w:rsidRDefault="00E62E33" w:rsidP="00EC05A4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下水道処理施設又は浄水施設の機械設備工事※の施工実績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E62E33" w:rsidRPr="0057120C" w:rsidTr="00123FE4">
        <w:trPr>
          <w:trHeight w:val="590"/>
        </w:trPr>
        <w:tc>
          <w:tcPr>
            <w:tcW w:w="3715" w:type="dxa"/>
            <w:vAlign w:val="center"/>
          </w:tcPr>
          <w:p w:rsidR="00E62E33" w:rsidRPr="0057120C" w:rsidRDefault="00E62E3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E62E33" w:rsidRPr="0057120C" w:rsidRDefault="00E62E3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E62E33" w:rsidRPr="0057120C" w:rsidRDefault="00E62E3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E62E33" w:rsidRPr="0057120C" w:rsidRDefault="00E62E3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E62E33" w:rsidRPr="0057120C" w:rsidRDefault="00E62E3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E62E33" w:rsidRPr="0057120C" w:rsidTr="00123FE4">
        <w:trPr>
          <w:trHeight w:val="2340"/>
        </w:trPr>
        <w:tc>
          <w:tcPr>
            <w:tcW w:w="3715" w:type="dxa"/>
          </w:tcPr>
          <w:p w:rsidR="00E62E33" w:rsidRPr="0057120C" w:rsidRDefault="00E62E3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E62E33" w:rsidRPr="0057120C" w:rsidRDefault="00E62E3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E62E33" w:rsidRPr="0057120C" w:rsidRDefault="00E62E3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62E33" w:rsidRPr="0057120C" w:rsidRDefault="00E62E3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E62E33" w:rsidRPr="0057120C" w:rsidRDefault="00E62E3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E62E33" w:rsidRPr="0057120C" w:rsidRDefault="00E62E3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E62E33" w:rsidRPr="0057120C" w:rsidRDefault="00E62E33" w:rsidP="00132483">
      <w:pPr>
        <w:spacing w:line="360" w:lineRule="exact"/>
        <w:rPr>
          <w:rFonts w:asciiTheme="minorEastAsia" w:hAnsiTheme="minorEastAsia"/>
          <w:sz w:val="22"/>
        </w:rPr>
      </w:pPr>
    </w:p>
    <w:p w:rsidR="00E62E33" w:rsidRPr="00D03189" w:rsidRDefault="00E62E33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E62E33" w:rsidRPr="00D03189" w:rsidRDefault="00E62E33" w:rsidP="0088200A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 xml:space="preserve">１　</w:t>
      </w:r>
      <w:r w:rsidRPr="003513C2">
        <w:rPr>
          <w:rFonts w:hAnsi="ＭＳ 明朝" w:hint="eastAsia"/>
          <w:sz w:val="22"/>
        </w:rPr>
        <w:t>施工実績は、平成</w:t>
      </w:r>
      <w:r>
        <w:rPr>
          <w:rFonts w:hAnsi="ＭＳ 明朝" w:hint="eastAsia"/>
          <w:sz w:val="22"/>
        </w:rPr>
        <w:t>18</w:t>
      </w:r>
      <w:r w:rsidRPr="003513C2">
        <w:rPr>
          <w:rFonts w:hAnsi="ＭＳ 明朝" w:hint="eastAsia"/>
          <w:sz w:val="22"/>
        </w:rPr>
        <w:t>年</w:t>
      </w:r>
      <w:r>
        <w:rPr>
          <w:rFonts w:hAnsi="ＭＳ 明朝" w:hint="eastAsia"/>
          <w:sz w:val="22"/>
        </w:rPr>
        <w:t>４</w:t>
      </w:r>
      <w:r w:rsidRPr="003513C2">
        <w:rPr>
          <w:rFonts w:hAnsi="ＭＳ 明朝" w:hint="eastAsia"/>
          <w:sz w:val="22"/>
        </w:rPr>
        <w:t>月</w:t>
      </w:r>
      <w:r>
        <w:rPr>
          <w:rFonts w:hAnsi="ＭＳ 明朝" w:hint="eastAsia"/>
          <w:sz w:val="22"/>
        </w:rPr>
        <w:t>１</w:t>
      </w:r>
      <w:r w:rsidRPr="003513C2">
        <w:rPr>
          <w:rFonts w:hAnsi="ＭＳ 明朝" w:hint="eastAsia"/>
          <w:sz w:val="22"/>
        </w:rPr>
        <w:t>日以降に工事が完成し、引き渡しが済んでいるものであること。（共同企業体により施工した工事を含む</w:t>
      </w:r>
      <w:r>
        <w:rPr>
          <w:rFonts w:hAnsi="ＭＳ 明朝" w:hint="eastAsia"/>
          <w:sz w:val="22"/>
        </w:rPr>
        <w:t>が、下請けによる施工は除く</w:t>
      </w:r>
      <w:r w:rsidRPr="003513C2">
        <w:rPr>
          <w:rFonts w:hAnsi="ＭＳ 明朝" w:hint="eastAsia"/>
          <w:sz w:val="22"/>
        </w:rPr>
        <w:t>。）</w:t>
      </w:r>
    </w:p>
    <w:p w:rsidR="00E62E33" w:rsidRPr="0057120C" w:rsidRDefault="00E62E33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E62E33" w:rsidRDefault="00E62E3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E62E33" w:rsidRDefault="00E62E33" w:rsidP="0088200A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機械設備工事とは、札幌市工事等分類コード表に示す「80機械設備」の「22機械設備」をいう。</w:t>
      </w:r>
    </w:p>
    <w:p w:rsidR="00E62E33" w:rsidRDefault="00E62E3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E62E33" w:rsidSect="00E62E33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</w:p>
    <w:p w:rsidR="00E62E33" w:rsidRPr="0088200A" w:rsidRDefault="00E62E33" w:rsidP="00E274B2">
      <w:pPr>
        <w:spacing w:line="360" w:lineRule="exact"/>
        <w:ind w:leftChars="100" w:left="388" w:hangingChars="100" w:hanging="199"/>
        <w:rPr>
          <w:rFonts w:asciiTheme="minorEastAsia" w:hAnsiTheme="minorEastAsia" w:hint="eastAsia"/>
          <w:sz w:val="22"/>
        </w:rPr>
      </w:pPr>
    </w:p>
    <w:sectPr w:rsidR="00E62E33" w:rsidRPr="0088200A" w:rsidSect="00E62E33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33" w:rsidRDefault="00E62E33" w:rsidP="0055673E">
      <w:r>
        <w:separator/>
      </w:r>
    </w:p>
  </w:endnote>
  <w:endnote w:type="continuationSeparator" w:id="0">
    <w:p w:rsidR="00E62E33" w:rsidRDefault="00E62E33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33" w:rsidRDefault="00E62E33" w:rsidP="0055673E">
      <w:r>
        <w:separator/>
      </w:r>
    </w:p>
  </w:footnote>
  <w:footnote w:type="continuationSeparator" w:id="0">
    <w:p w:rsidR="00E62E33" w:rsidRDefault="00E62E33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33" w:rsidRPr="00CE0687" w:rsidRDefault="00E62E33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200A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2E33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5A4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AF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2021-05-21T06:45:00Z</dcterms:created>
  <dcterms:modified xsi:type="dcterms:W3CDTF">2021-05-21T06:46:00Z</dcterms:modified>
</cp:coreProperties>
</file>