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06514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6514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BA757C" w:rsidRPr="00860F22" w:rsidRDefault="00BA757C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22378A" w:rsidRPr="00BA757C" w:rsidRDefault="00BA757C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begin"/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instrText>MERGEFIELD 役務名称</w:instrText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separate"/>
      </w:r>
      <w:r w:rsidR="002B26FE" w:rsidRPr="00606D3C">
        <w:rPr>
          <w:rFonts w:asciiTheme="minorEastAsia" w:hAnsiTheme="minorEastAsia"/>
          <w:noProof/>
          <w:spacing w:val="20"/>
          <w:sz w:val="24"/>
          <w:szCs w:val="24"/>
        </w:rPr>
        <w:t>伏古川融雪管清掃業務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end"/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065147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065147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065147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065147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C05A4" w:rsidRPr="00065147" w:rsidRDefault="00065147" w:rsidP="0006514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pacing w:val="4"/>
          <w:sz w:val="24"/>
          <w:szCs w:val="24"/>
        </w:rPr>
      </w:pPr>
      <w:r w:rsidRPr="00065147">
        <w:rPr>
          <w:rFonts w:asciiTheme="majorEastAsia" w:eastAsiaTheme="majorEastAsia" w:hAnsiTheme="majorEastAsia" w:hint="eastAsia"/>
          <w:spacing w:val="4"/>
          <w:sz w:val="24"/>
          <w:szCs w:val="24"/>
        </w:rPr>
        <w:t>官公庁が発注した融雪施設又は下水道管路施設の清掃業務</w:t>
      </w:r>
      <w:r w:rsidR="00EC05A4" w:rsidRPr="00065147">
        <w:rPr>
          <w:rFonts w:asciiTheme="majorEastAsia" w:eastAsiaTheme="majorEastAsia" w:hAnsiTheme="majorEastAsia" w:hint="eastAsia"/>
          <w:spacing w:val="4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123FE4">
        <w:trPr>
          <w:trHeight w:val="590"/>
        </w:trPr>
        <w:tc>
          <w:tcPr>
            <w:tcW w:w="3715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123FE4">
        <w:trPr>
          <w:trHeight w:val="2340"/>
        </w:trPr>
        <w:tc>
          <w:tcPr>
            <w:tcW w:w="3715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23FE4">
        <w:rPr>
          <w:rFonts w:asciiTheme="minorEastAsia" w:hAnsiTheme="minorEastAsia" w:hint="eastAsia"/>
          <w:sz w:val="22"/>
        </w:rPr>
        <w:t>23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147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26F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52B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2021-12-22T07:40:00Z</dcterms:created>
  <dcterms:modified xsi:type="dcterms:W3CDTF">2022-01-31T10:35:00Z</dcterms:modified>
</cp:coreProperties>
</file>