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3386F" w:rsidRPr="002E69F9">
              <w:rPr>
                <w:rFonts w:asciiTheme="minorHAnsi" w:hAnsiTheme="minorHAnsi"/>
                <w:noProof/>
                <w:w w:val="90"/>
              </w:rPr>
              <w:t>21</w:t>
            </w:r>
            <w:r w:rsidR="00B3386F" w:rsidRPr="002E69F9">
              <w:rPr>
                <w:rFonts w:asciiTheme="minorHAnsi" w:hAnsiTheme="minorHAnsi"/>
                <w:noProof/>
                <w:w w:val="90"/>
              </w:rPr>
              <w:t>－</w:t>
            </w:r>
            <w:r w:rsidR="00B3386F" w:rsidRPr="002E69F9">
              <w:rPr>
                <w:rFonts w:asciiTheme="minorHAnsi" w:hAnsiTheme="minorHAnsi"/>
                <w:noProof/>
                <w:w w:val="90"/>
              </w:rPr>
              <w:t>8312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3386F" w:rsidRPr="002E69F9">
              <w:rPr>
                <w:b/>
                <w:noProof/>
                <w:spacing w:val="6"/>
                <w:sz w:val="28"/>
              </w:rPr>
              <w:t>水再生プラザ等保温材石綿含有調査業務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令和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3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年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12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月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15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(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水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3386F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令和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3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年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12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月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6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3386F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(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月</w:t>
            </w:r>
            <w:r w:rsidR="00B3386F" w:rsidRPr="002E69F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2887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386F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1116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37B8-E1AC-4167-9715-226A7CFB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2021-11-12T08:42:00Z</dcterms:created>
  <dcterms:modified xsi:type="dcterms:W3CDTF">2021-11-12T08:48:00Z</dcterms:modified>
</cp:coreProperties>
</file>