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83E69" w:rsidRPr="00E56D2F">
              <w:rPr>
                <w:b/>
                <w:noProof/>
                <w:sz w:val="28"/>
              </w:rPr>
              <w:t>伏古川融雪管清掃業務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3" w:rsidRDefault="00326B93" w:rsidP="00F52A78">
      <w:r>
        <w:separator/>
      </w:r>
    </w:p>
  </w:endnote>
  <w:endnote w:type="continuationSeparator" w:id="0">
    <w:p w:rsidR="00326B93" w:rsidRDefault="00326B9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3" w:rsidRDefault="00326B93" w:rsidP="00F52A78">
      <w:r>
        <w:separator/>
      </w:r>
    </w:p>
  </w:footnote>
  <w:footnote w:type="continuationSeparator" w:id="0">
    <w:p w:rsidR="00326B93" w:rsidRDefault="00326B9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30F0E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83E69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130EE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7481-9B6D-427A-ABA3-13F741D9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3</cp:revision>
  <cp:lastPrinted>2020-10-22T06:14:00Z</cp:lastPrinted>
  <dcterms:created xsi:type="dcterms:W3CDTF">2021-12-22T06:49:00Z</dcterms:created>
  <dcterms:modified xsi:type="dcterms:W3CDTF">2022-01-31T10:36:00Z</dcterms:modified>
</cp:coreProperties>
</file>