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41E18" w:rsidRPr="00955C60">
              <w:rPr>
                <w:b/>
                <w:noProof/>
                <w:sz w:val="28"/>
              </w:rPr>
              <w:t>下水道施設図面等のデータ化及び登録業務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3" w:rsidRDefault="00326B93" w:rsidP="00F52A78">
      <w:r>
        <w:separator/>
      </w:r>
    </w:p>
  </w:endnote>
  <w:endnote w:type="continuationSeparator" w:id="0">
    <w:p w:rsidR="00326B93" w:rsidRDefault="00326B9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3" w:rsidRDefault="00326B93" w:rsidP="00F52A78">
      <w:r>
        <w:separator/>
      </w:r>
    </w:p>
  </w:footnote>
  <w:footnote w:type="continuationSeparator" w:id="0">
    <w:p w:rsidR="00326B93" w:rsidRDefault="00326B9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1E18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18BA-659F-4327-8F44-7479832B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2</cp:revision>
  <cp:lastPrinted>2020-10-22T06:14:00Z</cp:lastPrinted>
  <dcterms:created xsi:type="dcterms:W3CDTF">2021-10-22T04:04:00Z</dcterms:created>
  <dcterms:modified xsi:type="dcterms:W3CDTF">2021-10-22T04:04:00Z</dcterms:modified>
</cp:coreProperties>
</file>