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03" w:rsidRDefault="009D5CDA">
      <w:pPr>
        <w:ind w:firstLineChars="300" w:firstLine="630"/>
        <w:rPr>
          <w:rFonts w:ascii="HGP創英角ﾎﾟｯﾌﾟ体" w:eastAsia="HGP創英角ﾎﾟｯﾌﾟ体" w:hAnsi="HGP創英角ﾎﾟｯﾌﾟ体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148590</wp:posOffset>
            </wp:positionV>
            <wp:extent cx="563880" cy="406400"/>
            <wp:effectExtent l="0" t="0" r="7620" b="0"/>
            <wp:wrapNone/>
            <wp:docPr id="1149" name="irc_mi" descr="「歯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rc_mi" descr="「歯 イラスト」の画像検索結果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125730</wp:posOffset>
            </wp:positionV>
            <wp:extent cx="563880" cy="406913"/>
            <wp:effectExtent l="0" t="0" r="7620" b="0"/>
            <wp:wrapNone/>
            <wp:docPr id="1148" name="irc_mi" descr="「歯 イラスト」の画像検索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irc_mi" descr="「歯 イラスト」の画像検索結果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20"/>
                <w:szCs w:val="48"/>
              </w:rPr>
              <w:t>いけん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意見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20"/>
                <w:szCs w:val="48"/>
              </w:rPr>
              <w:t>ぼしゅう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募集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8"/>
          <w:szCs w:val="48"/>
        </w:rPr>
        <w:ruby>
          <w:rubyPr>
            <w:rubyAlign w:val="distributeSpace"/>
            <w:hps w:val="20"/>
            <w:hpsRaise w:val="46"/>
            <w:hpsBaseText w:val="48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20"/>
                <w:szCs w:val="48"/>
              </w:rPr>
              <w:t>ようし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8"/>
                <w:szCs w:val="48"/>
              </w:rPr>
              <w:t>用紙</w:t>
            </w:r>
          </w:rubyBase>
        </w:ruby>
      </w:r>
    </w:p>
    <w:p w:rsidR="00A13603" w:rsidRDefault="00A13603"/>
    <w:tbl>
      <w:tblPr>
        <w:tblStyle w:val="a6"/>
        <w:tblpPr w:leftFromText="142" w:rightFromText="142" w:vertAnchor="text" w:horzAnchor="margin" w:tblpY="1585"/>
        <w:tblW w:w="0" w:type="auto"/>
        <w:tblLook w:val="04A0" w:firstRow="1" w:lastRow="0" w:firstColumn="1" w:lastColumn="0" w:noHBand="0" w:noVBand="1"/>
      </w:tblPr>
      <w:tblGrid>
        <w:gridCol w:w="392"/>
        <w:gridCol w:w="9922"/>
        <w:gridCol w:w="350"/>
      </w:tblGrid>
      <w:tr w:rsidR="00A13603">
        <w:trPr>
          <w:trHeight w:val="113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A13603" w:rsidRDefault="009D5C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パンフレット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CD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よ</w:t>
                  </w:r>
                </w:rt>
                <w:rubyBase>
                  <w:r w:rsidR="009D5CD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読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んで、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づいたことや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left"/>
                  <w:hps w:val="12"/>
                  <w:hpsRaise w:val="22"/>
                  <w:hpsBaseText w:val="24"/>
                  <w:lid w:val="ja-JP"/>
                </w:rubyPr>
                <w:rt>
                  <w:r w:rsidR="009D5CD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かんが</w:t>
                  </w:r>
                </w:rt>
                <w:rubyBase>
                  <w:r w:rsidR="009D5CD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考えた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ことを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D5CDA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おし</w:t>
                  </w:r>
                </w:rt>
                <w:rubyBase>
                  <w:r w:rsidR="009D5CDA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えて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A13603">
        <w:trPr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50" w:type="dxa"/>
            <w:vMerge/>
            <w:tcBorders>
              <w:left w:val="nil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A13603">
        <w:trPr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50" w:type="dxa"/>
            <w:vMerge/>
            <w:tcBorders>
              <w:left w:val="nil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A13603">
        <w:trPr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50" w:type="dxa"/>
            <w:vMerge/>
            <w:tcBorders>
              <w:left w:val="nil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A13603">
        <w:trPr>
          <w:trHeight w:val="1134"/>
        </w:trPr>
        <w:tc>
          <w:tcPr>
            <w:tcW w:w="392" w:type="dxa"/>
            <w:vMerge/>
            <w:tcBorders>
              <w:left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50" w:type="dxa"/>
            <w:vMerge/>
            <w:tcBorders>
              <w:left w:val="nil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  <w:tr w:rsidR="00A13603">
        <w:trPr>
          <w:trHeight w:val="113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992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  <w:tc>
          <w:tcPr>
            <w:tcW w:w="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3603" w:rsidRDefault="00A13603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</w:tc>
      </w:tr>
    </w:tbl>
    <w:p w:rsidR="00A13603" w:rsidRDefault="009D5CDA">
      <w:pPr>
        <w:rPr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「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さっぽろし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札幌市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しょうがい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生涯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しか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歯科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こうくう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口腔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ほけん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保健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すいしん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推進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けいかく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計画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」（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16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16"/>
                <w:szCs w:val="40"/>
              </w:rPr>
              <w:t>あん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案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）へのご</w:t>
      </w:r>
      <w:r>
        <w:rPr>
          <w:rFonts w:ascii="HGP創英角ﾎﾟｯﾌﾟ体" w:eastAsia="HGP創英角ﾎﾟｯﾌﾟ体" w:hAnsi="HGP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D5CDA">
              <w:rPr>
                <w:rFonts w:ascii="HGP創英角ﾎﾟｯﾌﾟ体" w:eastAsia="HGP創英角ﾎﾟｯﾌﾟ体" w:hAnsi="HGP創英角ﾎﾟｯﾌﾟ体"/>
                <w:sz w:val="20"/>
                <w:szCs w:val="40"/>
              </w:rPr>
              <w:t>いけん</w:t>
            </w:r>
          </w:rt>
          <w:rubyBase>
            <w:r w:rsidR="009D5CDA">
              <w:rPr>
                <w:rFonts w:ascii="HGP創英角ﾎﾟｯﾌﾟ体" w:eastAsia="HGP創英角ﾎﾟｯﾌﾟ体" w:hAnsi="HGP創英角ﾎﾟｯﾌﾟ体"/>
                <w:sz w:val="40"/>
                <w:szCs w:val="40"/>
              </w:rPr>
              <w:t>意見</w:t>
            </w:r>
          </w:rubyBase>
        </w:ruby>
      </w:r>
    </w:p>
    <w:p w:rsidR="00A13603" w:rsidRDefault="009D5CDA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hint="eastAsia"/>
        </w:rPr>
        <w:t xml:space="preserve">　</w:t>
      </w:r>
    </w:p>
    <w:p w:rsidR="00A13603" w:rsidRDefault="00A13603"/>
    <w:p w:rsidR="00A13603" w:rsidRDefault="009D5C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42333</wp:posOffset>
                </wp:positionH>
                <wp:positionV relativeFrom="paragraph">
                  <wp:posOffset>81068</wp:posOffset>
                </wp:positionV>
                <wp:extent cx="6545580" cy="1473200"/>
                <wp:effectExtent l="0" t="0" r="26670" b="12700"/>
                <wp:wrapNone/>
                <wp:docPr id="1147" name="テキスト ボックス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47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603" w:rsidRDefault="009D5CD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29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年1月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(火)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ひっちゃく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必着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じさん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持参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ゆうそう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郵送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、ＦＡＸ、Ｅ－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メール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などで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おく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送って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ください。</w:t>
                            </w:r>
                          </w:p>
                          <w:p w:rsidR="00A13603" w:rsidRDefault="009D5CDA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さっぽろし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札幌市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ほけんしょ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保健所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■　〒　060-0042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さっぽろし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札幌市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おおどおり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大通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にし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１９丁目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ＷＥＳＴ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ruby>
                                <w:rubyPr>
                                  <w:rubyAlign w:val="righ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D5CD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9D5CDA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３階</w:t>
                                  </w:r>
                                </w:rubyBase>
                              </w:ruby>
                            </w:r>
                          </w:p>
                          <w:p w:rsidR="00A13603" w:rsidRDefault="009D5CD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ＴＥＬ：０１１-６２２-５１５１　ＦＡＸ：０１１-６２２-７２２１</w:t>
                            </w:r>
                          </w:p>
                          <w:p w:rsidR="00A13603" w:rsidRDefault="009D5CDA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Ｅ－メール：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shikahoken@city.sapporo.jp</w:t>
                            </w:r>
                          </w:p>
                          <w:p w:rsidR="00A13603" w:rsidRDefault="009D5CDA">
                            <w:pPr>
                              <w:pStyle w:val="a5"/>
                              <w:ind w:leftChars="0" w:left="629" w:hangingChars="286" w:hanging="629"/>
                              <w:jc w:val="left"/>
                              <w:rPr>
                                <w:rFonts w:ascii="ＭＳ ゴシック" w:eastAsia="ＭＳ ゴシック" w:hAnsi="ＭＳ ゴシック" w:cs="Times New Roman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ホームページ：</w:t>
                            </w:r>
                            <w:hyperlink r:id="rId11" w:history="1">
                              <w:r>
                                <w:rPr>
                                  <w:rFonts w:ascii="ＭＳ ゴシック" w:eastAsia="ＭＳ ゴシック" w:hAnsi="ＭＳ ゴシック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http://www.city.sapporo.jp/eisei/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kenkozukuri/shikakeikaku/index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  <w:t>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47" o:spid="_x0000_s1191" type="#_x0000_t202" style="position:absolute;left:0;text-align:left;margin-left:3.35pt;margin-top:6.4pt;width:515.4pt;height:116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" fillcolor="white [3201]" strokeweight=".5pt">
                <v:textbox>
                  <w:txbxContent>
                    <w:p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へいせい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29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年1月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24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(火)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ひっちゃく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必着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で、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じさん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持参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または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ゆうそう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郵送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、ＦＡＸ、Ｅ－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メール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などで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おく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送って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ください。</w:t>
                      </w:r>
                    </w:p>
                    <w:p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400" w:lineRule="exact"/>
                        <w:ind w:leftChars="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さっぽろし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札幌市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ほけんしょ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保健所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けんこう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きかくか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企画課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■　〒　060-0042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さっぽろし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札幌市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ちゅうおうく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おおどおり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大通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にし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ちょうめ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１９丁目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ＷＥＳＴ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19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ruby>
                          <w:rubyPr>
                            <w:rubyAlign w:val="righ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かい</w:t>
                            </w:r>
                          </w:rt>
                          <w:rubyBase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３階</w:t>
                            </w:r>
                          </w:rubyBase>
                        </w:ruby>
                      </w:r>
                    </w:p>
                    <w:p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ＴＥＬ：０１１-６２２-５１５１　ＦＡＸ：０１１-６２２-７２２１</w:t>
                      </w:r>
                    </w:p>
                    <w:p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Ｅ－メール：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shikahoken@city.sapporo.jp</w:t>
                      </w:r>
                    </w:p>
                    <w:p>
                      <w:pPr>
                        <w:pStyle w:val="a5"/>
                        <w:ind w:leftChars="0" w:left="629" w:hangingChars="286" w:hanging="629"/>
                        <w:jc w:val="left"/>
                        <w:rPr>
                          <w:rFonts w:ascii="ＭＳ ゴシック" w:eastAsia="ＭＳ ゴシック" w:hAnsi="ＭＳ ゴシック" w:cs="Times New Roman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ホームページ：</w:t>
                      </w:r>
                      <w:hyperlink r:id="rId20" w:history="1">
                        <w:r>
                          <w:rPr>
                            <w:rFonts w:ascii="ＭＳ ゴシック" w:eastAsia="ＭＳ ゴシック" w:hAnsi="ＭＳ ゴシック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http://www.city.sapporo.jp/eisei/</w:t>
                        </w:r>
                      </w:hyperlink>
                      <w:r>
                        <w:rPr>
                          <w:rFonts w:ascii="ＭＳ ゴシック" w:eastAsia="ＭＳ ゴシック" w:hAnsi="ＭＳ ゴシック" w:cs="Times New Roman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kenkozukuri/shikakeikaku/index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cs="Times New Roman"/>
                          <w:color w:val="0000FF" w:themeColor="hyperlink"/>
                          <w:sz w:val="20"/>
                          <w:szCs w:val="20"/>
                          <w:u w:val="single"/>
                        </w:rPr>
                        <w:t>.html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13603" w:rsidRDefault="00A13603"/>
    <w:p w:rsidR="00A13603" w:rsidRDefault="00A13603"/>
    <w:p w:rsidR="00A13603" w:rsidRDefault="00A13603"/>
    <w:p w:rsidR="00A13603" w:rsidRDefault="00A13603"/>
    <w:p w:rsidR="00A13603" w:rsidRDefault="00A13603"/>
    <w:p w:rsidR="00A13603" w:rsidRDefault="00A13603"/>
    <w:p w:rsidR="00A13603" w:rsidRDefault="009D5CDA">
      <w:pPr>
        <w:pStyle w:val="a5"/>
        <w:numPr>
          <w:ilvl w:val="0"/>
          <w:numId w:val="4"/>
        </w:numPr>
        <w:spacing w:line="400" w:lineRule="exact"/>
        <w:ind w:leftChars="0"/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じさん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持参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ばあい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うけつけ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受付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じかん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時間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は、</w:t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へいじつ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平日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ごご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ご午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ぜん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前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８時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ふん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４５分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から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ごご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午後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じ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時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１５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ふん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分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までです。</w:t>
      </w:r>
    </w:p>
    <w:p w:rsidR="00A13603" w:rsidRDefault="009D5CDA">
      <w:pPr>
        <w:pStyle w:val="a5"/>
        <w:numPr>
          <w:ilvl w:val="0"/>
          <w:numId w:val="4"/>
        </w:numPr>
        <w:spacing w:line="400" w:lineRule="exact"/>
        <w:ind w:leftChars="0"/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でんわ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電話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による</w:t>
      </w:r>
      <w:r>
        <w:rPr>
          <w:rFonts w:asciiTheme="majorEastAsia" w:eastAsiaTheme="majorEastAsia" w:hAnsiTheme="majorEastAsia"/>
          <w:sz w:val="22"/>
        </w:rPr>
        <w:ruby>
          <w:rubyPr>
            <w:rubyAlign w:val="righ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うけつけ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受付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ruby>
          <w:rubyPr>
            <w:rubyAlign w:val="left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おこな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行って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おりません。</w:t>
      </w:r>
    </w:p>
    <w:p w:rsidR="00A13603" w:rsidRDefault="009D5CDA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がっこう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で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きにゅう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記入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ようし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用紙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と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取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りまとめている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ばあい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場合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は、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がっこう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学校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てい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提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D5CDA">
              <w:rPr>
                <w:rFonts w:ascii="ＭＳ ゴシック" w:eastAsia="ＭＳ ゴシック" w:hAnsi="ＭＳ ゴシック"/>
                <w:sz w:val="11"/>
              </w:rPr>
              <w:t>しゅつ</w:t>
            </w:r>
          </w:rt>
          <w:rubyBase>
            <w:r w:rsidR="009D5CDA">
              <w:rPr>
                <w:rFonts w:asciiTheme="majorEastAsia" w:eastAsiaTheme="majorEastAsia" w:hAnsiTheme="majorEastAsia"/>
                <w:sz w:val="22"/>
              </w:rPr>
              <w:t>出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してください。</w:t>
      </w:r>
    </w:p>
    <w:p w:rsidR="00A13603" w:rsidRPr="003D562F" w:rsidRDefault="00A13603"/>
    <w:sectPr w:rsidR="00A13603" w:rsidRPr="003D5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03" w:rsidRDefault="009D5CDA">
      <w:r>
        <w:separator/>
      </w:r>
    </w:p>
  </w:endnote>
  <w:endnote w:type="continuationSeparator" w:id="0">
    <w:p w:rsidR="00A13603" w:rsidRDefault="009D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03" w:rsidRDefault="009D5CDA">
      <w:r>
        <w:separator/>
      </w:r>
    </w:p>
  </w:footnote>
  <w:footnote w:type="continuationSeparator" w:id="0">
    <w:p w:rsidR="00A13603" w:rsidRDefault="009D5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0EB"/>
    <w:multiLevelType w:val="hybridMultilevel"/>
    <w:tmpl w:val="A60EEB5A"/>
    <w:lvl w:ilvl="0" w:tplc="3136559C">
      <w:numFmt w:val="bullet"/>
      <w:lvlText w:val="★"/>
      <w:lvlJc w:val="left"/>
      <w:pPr>
        <w:ind w:left="720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D07E96"/>
    <w:multiLevelType w:val="hybridMultilevel"/>
    <w:tmpl w:val="BA980A76"/>
    <w:lvl w:ilvl="0" w:tplc="704C8A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1D39BB"/>
    <w:multiLevelType w:val="hybridMultilevel"/>
    <w:tmpl w:val="1AF4746C"/>
    <w:lvl w:ilvl="0" w:tplc="48CE899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990832"/>
    <w:multiLevelType w:val="hybridMultilevel"/>
    <w:tmpl w:val="D602A870"/>
    <w:lvl w:ilvl="0" w:tplc="125E0D84">
      <w:numFmt w:val="bullet"/>
      <w:lvlText w:val="★"/>
      <w:lvlJc w:val="left"/>
      <w:pPr>
        <w:ind w:left="4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03"/>
    <w:rsid w:val="003D562F"/>
    <w:rsid w:val="009D5CDA"/>
    <w:rsid w:val="00A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openxmlformats.org/officeDocument/2006/relationships/hyperlink" Target="http://www.city.sapporo.jp/eis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y.sapporo.jp/eise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jp/url?sa=i&amp;rct=j&amp;q=&amp;esrc=s&amp;source=images&amp;cd=&amp;cad=rja&amp;uact=8&amp;ved=0ahUKEwjQmfmIuonQAhVBhbwKHaviB9gQjRwIBw&amp;url=http://www.silhouette-illust.com/illust/5640&amp;psig=AFQjCNFAwQOl5vkjKkne0fTsdfvd9_kslg&amp;ust=14781548046334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135B-A040-4007-B39B-855E5D5F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2016-11-24T09:48:00Z</cp:lastPrinted>
  <dcterms:created xsi:type="dcterms:W3CDTF">2016-12-09T12:08:00Z</dcterms:created>
  <dcterms:modified xsi:type="dcterms:W3CDTF">2016-12-09T12:08:00Z</dcterms:modified>
</cp:coreProperties>
</file>