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0" w:lineRule="auto"/>
        <w:ind w:left="840" w:hanging="630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8"/>
          <w:szCs w:val="28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　　　　　　　　　　　　　　　　　　 住　　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876" w:firstLine="3240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　請　者　　商号又は名称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1932623</wp:posOffset>
                </wp:positionH>
                <wp:positionV relativeFrom="paragraph">
                  <wp:posOffset>141923</wp:posOffset>
                </wp:positionV>
                <wp:extent cx="1304925" cy="2520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658715"/>
                          <a:ext cx="12954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1932623</wp:posOffset>
                </wp:positionH>
                <wp:positionV relativeFrom="paragraph">
                  <wp:posOffset>141923</wp:posOffset>
                </wp:positionV>
                <wp:extent cx="1304925" cy="2520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52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代表者氏名　　　　　　　 　　 　 　 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令和７年12月25日付け入札告示のありました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u w:val="single"/>
          <w:rtl w:val="0"/>
        </w:rPr>
        <w:t xml:space="preserve">（役務名称）　　中央区４階健康・子ども課レイアウト変更等調整業務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に係る競争入札参加資格について確認されたく、下記の資料を添えて申請します。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なお、申請者は下記１の要件をすべて満たす者であること、並びにこの申請書及び下記２の資料の内容は事実と相違ないことを誓約します。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20" w:lineRule="auto"/>
        <w:ind w:left="840" w:hanging="630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BIZ UD明朝 Medium" w:cs="BIZ UD明朝 Medium" w:eastAsia="BIZ UD明朝 Medium" w:hAnsi="BIZ UD明朝 Medium"/>
          <w:b w:val="1"/>
          <w:bCs w:val="1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4"/>
          <w:szCs w:val="24"/>
          <w:rtl w:val="0"/>
        </w:rPr>
        <w:t xml:space="preserve">１　参加資格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(1) 地方自治法施行令第167条の４の規定に該当しない者であること。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(2) 令和４～７年度札幌市競争入札参加資格者名簿（物品・役務）において、業種が大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分類「一般サービス業」、中分類「機械・家具等保守・修理業、市有施設等小規模修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繕業」に登録されている者であること。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(3) 会社更生法(平成14年法律第154号)による更生手続開始の申立てがなされている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者又は民事再生法(平成11年法律第225号)による再生手続開始の申立てがなされて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いる者（手続開始決定後の者は除く。）等経営状態が著しく不健全な者でないこと。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(4) 札幌市競争入札参加停止等措置要領（平成14年４月26日財政局理事決裁）に基づ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く参加停止措置を受けている期間中でないこと。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(5) 事業協同組合等の組合がこの入札に参加する場合は、当該組合等の構成員が、構成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員単独での入札参加を希望していないこと。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(6) 札幌市内に本店又は支店等を有していること。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(7) 告示日を起点とした過去３年間において、同様の業務の履行実績を有すること。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bCs w:val="1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２　参加資格確認資料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□　契約実績調書（様式２）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□　上記を証する契約書・請書の写し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□　その他資料（　　　　　　　　　　　　　　　　　　　　　　　　　　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注１：添付した資料は、資料名の□にチェックしてください。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注２：その他資料を添付した場合は、当該資料の名称を記載してください。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注３：契約担当課が認めた場合は、札幌市競争入札参加資格（物品・役務）に登録され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ている見積依頼用メールアドレスを用いた電子メールによる提出（押印不要）を可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とします。送信先等の提出方法は契約担当課の指示に従ってください。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吹き出し (文字)"/>
    <w:basedOn w:val="a0"/>
    <w:link w:val="a4"/>
    <w:uiPriority w:val="99"/>
    <w:semiHidden w:val="1"/>
    <w:qFormat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ヘッダー (文字)"/>
    <w:basedOn w:val="a0"/>
    <w:link w:val="a6"/>
    <w:uiPriority w:val="99"/>
    <w:qFormat w:val="1"/>
    <w:rsid w:val="00753766"/>
  </w:style>
  <w:style w:type="character" w:styleId="a7" w:customStyle="1">
    <w:name w:val="フッター (文字)"/>
    <w:basedOn w:val="a0"/>
    <w:link w:val="a8"/>
    <w:uiPriority w:val="99"/>
    <w:qFormat w:val="1"/>
    <w:rsid w:val="00753766"/>
  </w:style>
  <w:style w:type="paragraph" w:styleId="a9" w:customStyle="1">
    <w:name w:val="見出し"/>
    <w:basedOn w:val="a"/>
    <w:next w:val="aa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ad" w:customStyle="1">
    <w:name w:val="索引"/>
    <w:basedOn w:val="a"/>
    <w:qFormat w:val="1"/>
    <w:pPr>
      <w:suppressLineNumbers w:val="1"/>
    </w:pPr>
    <w:rPr>
      <w:rFonts w:cs="Arial Unicode MS"/>
    </w:rPr>
  </w:style>
  <w:style w:type="paragraph" w:styleId="user" w:customStyle="1">
    <w:name w:val="見出し (user)"/>
    <w:basedOn w:val="a"/>
    <w:next w:val="aa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0" w:customStyle="1">
    <w:name w:val="索引 (user)"/>
    <w:basedOn w:val="a"/>
    <w:qFormat w:val="1"/>
    <w:pPr>
      <w:suppressLineNumbers w:val="1"/>
    </w:pPr>
    <w:rPr>
      <w:rFonts w:cs="Arial Unicode MS"/>
    </w:rPr>
  </w:style>
  <w:style w:type="paragraph" w:styleId="a4">
    <w:name w:val="Balloon Text"/>
    <w:basedOn w:val="a"/>
    <w:link w:val="a3"/>
    <w:uiPriority w:val="99"/>
    <w:semiHidden w:val="1"/>
    <w:unhideWhenUsed w:val="1"/>
    <w:qFormat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user1" w:customStyle="1">
    <w:name w:val="ヘッダーとフッター (user)"/>
    <w:basedOn w:val="a"/>
    <w:qFormat w:val="1"/>
  </w:style>
  <w:style w:type="paragraph" w:styleId="ae" w:customStyle="1">
    <w:name w:val="ヘッダーとフッター"/>
    <w:basedOn w:val="a"/>
    <w:qFormat w:val="1"/>
  </w:style>
  <w:style w:type="paragraph" w:styleId="a6">
    <w:name w:val="header"/>
    <w:basedOn w:val="a"/>
    <w:link w:val="a5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paragraph" w:styleId="af">
    <w:name w:val="Revision"/>
    <w:uiPriority w:val="99"/>
    <w:semiHidden w:val="1"/>
    <w:qFormat w:val="1"/>
    <w:rsid w:val="00C46A8D"/>
  </w:style>
  <w:style w:type="paragraph" w:styleId="user2" w:customStyle="1">
    <w:name w:val="枠の内容 (user)"/>
    <w:basedOn w:val="a"/>
    <w:qFormat w:val="1"/>
  </w:style>
  <w:style w:type="paragraph" w:styleId="af0" w:customStyle="1">
    <w:name w:val="枠の内容"/>
    <w:basedOn w:val="a"/>
    <w:qFormat w:val="1"/>
  </w:style>
  <w:style w:type="numbering" w:styleId="user3" w:customStyle="1">
    <w:name w:val="記号なし (user)"/>
    <w:uiPriority w:val="99"/>
    <w:semiHidden w:val="1"/>
    <w:unhideWhenUsed w:val="1"/>
    <w:qFormat w:val="1"/>
  </w:style>
  <w:style w:type="table" w:styleId="af1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RYQRmW3Jj56+CjZEzqTz3/b5Q==">CgMxLjA4AHIhMUxOU1hhczR5STMzcTFWUW1BUkVpbVFMcVU4MkFLWnQy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2024-03-28T02:21:00Z</dcterms:created>
</cp:coreProperties>
</file>