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564"/>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hanging="919"/>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32"/>
          <w:szCs w:val="32"/>
          <w:u w:val="none"/>
          <w:shd w:fill="auto" w:val="clear"/>
          <w:vertAlign w:val="baseline"/>
          <w:rtl w:val="0"/>
        </w:rPr>
        <w:t xml:space="preserve">企画提案参加意向申出書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 w:right="0" w:hanging="487"/>
        <w:jc w:val="right"/>
        <w:rPr>
          <w:rFonts w:ascii="MS Gothic" w:cs="MS Gothic" w:eastAsia="MS Gothic" w:hAnsi="MS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657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（宛て先）札幌市長　秋元　克広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1"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350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（提出者）団体所在地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4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団体名</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4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代表者名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21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年度札幌市わたしの避難準備シート（個別避難計画）作成推進事務局運営業務」の企画提案に参加します。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21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ついては、当該業務の公募型企画競争提案説明書に定められている応募資格要件について、すべて満たすことを宣誓します。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担当者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電話番号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right"/>
        <w:rPr>
          <w:rFonts w:ascii="MS Mincho" w:cs="MS Mincho" w:eastAsia="MS Mincho" w:hAnsi="MS Mincho"/>
          <w:i w:val="0"/>
          <w:iCs w:val="0"/>
          <w:smallCaps w:val="0"/>
          <w:strike w:val="0"/>
          <w:color w:val="000000"/>
          <w:sz w:val="28"/>
          <w:szCs w:val="28"/>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 w:right="0" w:hanging="657"/>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8"/>
          <w:szCs w:val="28"/>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HG丸ｺﾞｼｯｸM-PR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（資料５－２）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マップ">
    <w:name w:val="見出しマップ"/>
    <w:basedOn w:val="標準"/>
    <w:next w:val="見出しマップ"/>
    <w:autoRedefine w:val="0"/>
    <w:hidden w:val="0"/>
    <w:qFormat w:val="0"/>
    <w:pPr>
      <w:widowControl w:val="0"/>
      <w:shd w:color="auto" w:fill="000080" w:val="clea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n01NS0e0ifmArOYC2Tw4SarOA==">CgMxLjA4AHIhMVhCTXpDYVRzbmczZUc4SWxNYUI2N3FfelRNSDlBUXZB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2019-11-27T09:48:00Z</dcterms:created>
  <dc:creator>市民局生活文化部</dc:creator>
</cp:coreProperties>
</file>