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104776</wp:posOffset>
                </wp:positionV>
                <wp:extent cx="5848350" cy="75628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役務の名称　札幌市社会福祉総合センター建築基準法点検業務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20" w:right="238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20" w:right="238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　（以下「受託者」という。）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 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契約締結の日から令和８年２月28日まで　　　　　　　　　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委託者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代 表 者　市長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受託者　　住　　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商号又は名称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職・氏名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104776</wp:posOffset>
                </wp:positionV>
                <wp:extent cx="5848350" cy="75628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7562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2533650</wp:posOffset>
              </wp:positionH>
              <wp:positionV relativeFrom="paragraph">
                <wp:posOffset>-292099</wp:posOffset>
              </wp:positionV>
              <wp:extent cx="856933" cy="606733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18650" y="3503775"/>
                        <a:ext cx="1283400" cy="55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6"/>
                              <w:vertAlign w:val="baseline"/>
                            </w:rPr>
                            <w:t xml:space="preserve">（案）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2533650</wp:posOffset>
              </wp:positionH>
              <wp:positionV relativeFrom="paragraph">
                <wp:posOffset>-292099</wp:posOffset>
              </wp:positionV>
              <wp:extent cx="856933" cy="606733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6933" cy="6067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/JCHSYk3vS/LVG1h53zznS2vhA==">CgMxLjA4AHIhMXdrVmw0VmhtNjlnUEUyTFNLWWZucFJubkhRRzBIWkJS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2023-11-01T00:23:00Z</dcterms:created>
  <dc:creator>札幌市財政局管財部</dc:creator>
</cp:coreProperties>
</file>