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+hcr/exWRuoULset/DmUgKnyDQ==">CgMxLjA4AHIhMTA0QkRqTFF6TUR2LWdoSExmbFZKUHdfUDRqcjU4ZFFD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2018-03-23T09:48:00Z</dcterms:created>
  <dc:creator>札幌市財政局管財部</dc:creator>
</cp:coreProperties>
</file>