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120" w:hanging="48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9"/>
        <w:tblGridChange w:id="0">
          <w:tblGrid>
            <w:gridCol w:w="8989"/>
          </w:tblGrid>
        </w:tblGridChange>
      </w:tblGrid>
      <w:tr>
        <w:trPr>
          <w:cantSplit w:val="0"/>
          <w:trHeight w:val="1241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righ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令和　　年　　月　　日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33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委任者　商号又は名称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職 ・ 氏  名　　　　　　　　　　　  　　印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4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調達件名　　　令和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８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年度厚別区冬みち地域連携事業補助業務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" w:right="281" w:firstLine="26.000000000000014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受任者　氏　名　　　　　　　　　　　　印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２　代理人（受任者）の印は、入札（見積）書に使用する印と同一の印を押印</w:t>
      </w: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　　　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すること。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1MPDJ0NYfhZ//2o85puTaxtIvQ==">CgMxLjA4AHIhMWwtRWhBcUlnN0k5MHdZVVRDYmxWN1pqMTgxUTdoVVNR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