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札</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 札 金 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 達 件 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年度厚別区冬みち地域連携事業補助業務</w:t>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9427.999999999996"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令和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入札代理人</w:t>
            </w:r>
            <w:r w:rsidDel="00000000" w:rsidR="00000000" w:rsidRPr="00000000">
              <w:rPr>
                <w:rFonts w:ascii="MS Mincho" w:cs="MS Mincho" w:eastAsia="MS Mincho" w:hAnsi="MS Mincho"/>
                <w:sz w:val="22"/>
                <w:szCs w:val="22"/>
                <w:rtl w:val="0"/>
              </w:rPr>
              <w:t xml:space="preserve">　</w:t>
            </w: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氏　　　　名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a3Juq5nTkbY2DJyfmE0084JRw==">CgMxLjA4AHIhMXBQR3g2YjZoblhVTnpyQ2NIY1lpZXZld2EzMG5fM3dk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