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7FFCC" w14:textId="2760DD15" w:rsidR="003833D3" w:rsidRPr="0016190D" w:rsidRDefault="003833D3">
      <w:pPr>
        <w:rPr>
          <w:rFonts w:asciiTheme="majorEastAsia" w:eastAsiaTheme="majorEastAsia" w:hAnsiTheme="majorEastAsia"/>
          <w:b/>
          <w:szCs w:val="24"/>
        </w:rPr>
      </w:pPr>
      <w:r w:rsidRPr="0016190D">
        <w:rPr>
          <w:rFonts w:asciiTheme="majorEastAsia" w:eastAsiaTheme="majorEastAsia" w:hAnsiTheme="majorEastAsia" w:hint="eastAsia"/>
          <w:b/>
          <w:szCs w:val="24"/>
        </w:rPr>
        <w:t>文書保存センター管理運営業務仕様概要書</w:t>
      </w:r>
      <w:r w:rsidR="003E37EA">
        <w:rPr>
          <w:rFonts w:asciiTheme="majorEastAsia" w:eastAsiaTheme="majorEastAsia" w:hAnsiTheme="majorEastAsia" w:hint="eastAsia"/>
          <w:b/>
          <w:szCs w:val="24"/>
        </w:rPr>
        <w:t xml:space="preserve">　　　　　　　　　　　　</w:t>
      </w:r>
    </w:p>
    <w:p w14:paraId="7E2D2AD1" w14:textId="77777777" w:rsidR="002168B6" w:rsidRPr="003833D3" w:rsidRDefault="003833D3">
      <w:pPr>
        <w:rPr>
          <w:rFonts w:asciiTheme="minorEastAsia" w:hAnsiTheme="minorEastAsia"/>
          <w:szCs w:val="24"/>
        </w:rPr>
      </w:pPr>
      <w:r w:rsidRPr="003833D3">
        <w:rPr>
          <w:rFonts w:asciiTheme="minorEastAsia" w:hAnsiTheme="minorEastAsia" w:hint="eastAsia"/>
          <w:szCs w:val="24"/>
        </w:rPr>
        <w:t xml:space="preserve">　仕様の詳細は、必ず「文書保存センター管理運営業務仕様書」にて確認すること。</w:t>
      </w:r>
    </w:p>
    <w:p w14:paraId="25D0A1EB" w14:textId="77777777" w:rsidR="0050163E" w:rsidRPr="0016190D" w:rsidRDefault="003833D3">
      <w:pPr>
        <w:rPr>
          <w:rFonts w:asciiTheme="majorEastAsia" w:eastAsiaTheme="majorEastAsia" w:hAnsiTheme="majorEastAsia"/>
          <w:b/>
          <w:szCs w:val="24"/>
        </w:rPr>
      </w:pPr>
      <w:r w:rsidRPr="0016190D">
        <w:rPr>
          <w:rFonts w:asciiTheme="majorEastAsia" w:eastAsiaTheme="majorEastAsia" w:hAnsiTheme="majorEastAsia" w:hint="eastAsia"/>
          <w:b/>
          <w:szCs w:val="24"/>
        </w:rPr>
        <w:t>１　業務実施期間</w:t>
      </w:r>
    </w:p>
    <w:p w14:paraId="4FE06FF0" w14:textId="123D6FC3" w:rsidR="002168B6" w:rsidRDefault="003833D3" w:rsidP="003833D3">
      <w:pPr>
        <w:rPr>
          <w:rFonts w:asciiTheme="minorEastAsia" w:hAnsiTheme="minorEastAsia"/>
          <w:szCs w:val="24"/>
        </w:rPr>
      </w:pPr>
      <w:r>
        <w:rPr>
          <w:rFonts w:asciiTheme="minorEastAsia" w:hAnsiTheme="minorEastAsia" w:hint="eastAsia"/>
          <w:szCs w:val="24"/>
        </w:rPr>
        <w:t xml:space="preserve">　　</w:t>
      </w:r>
      <w:r w:rsidR="00010D47">
        <w:rPr>
          <w:rFonts w:asciiTheme="minorEastAsia" w:hAnsiTheme="minorEastAsia" w:hint="eastAsia"/>
          <w:szCs w:val="24"/>
        </w:rPr>
        <w:t>令和</w:t>
      </w:r>
      <w:r w:rsidR="00D10AB0">
        <w:rPr>
          <w:rFonts w:asciiTheme="minorEastAsia" w:hAnsiTheme="minorEastAsia" w:hint="eastAsia"/>
          <w:szCs w:val="24"/>
        </w:rPr>
        <w:t>５</w:t>
      </w:r>
      <w:r w:rsidRPr="003833D3">
        <w:rPr>
          <w:rFonts w:asciiTheme="minorEastAsia" w:hAnsiTheme="minorEastAsia" w:hint="eastAsia"/>
          <w:szCs w:val="24"/>
        </w:rPr>
        <w:t>年</w:t>
      </w:r>
      <w:r w:rsidR="00A806DF">
        <w:rPr>
          <w:rFonts w:asciiTheme="minorEastAsia" w:hAnsiTheme="minorEastAsia" w:hint="eastAsia"/>
          <w:szCs w:val="24"/>
        </w:rPr>
        <w:t>４</w:t>
      </w:r>
      <w:r w:rsidRPr="003833D3">
        <w:rPr>
          <w:rFonts w:asciiTheme="minorEastAsia" w:hAnsiTheme="minorEastAsia" w:hint="eastAsia"/>
          <w:szCs w:val="24"/>
        </w:rPr>
        <w:t>月</w:t>
      </w:r>
      <w:r w:rsidR="00A806DF">
        <w:rPr>
          <w:rFonts w:asciiTheme="minorEastAsia" w:hAnsiTheme="minorEastAsia" w:hint="eastAsia"/>
          <w:szCs w:val="24"/>
        </w:rPr>
        <w:t>１</w:t>
      </w:r>
      <w:r w:rsidR="00010D47">
        <w:rPr>
          <w:rFonts w:asciiTheme="minorEastAsia" w:hAnsiTheme="minorEastAsia" w:hint="eastAsia"/>
          <w:szCs w:val="24"/>
        </w:rPr>
        <w:t>日から令和</w:t>
      </w:r>
      <w:r w:rsidR="00D10AB0">
        <w:rPr>
          <w:rFonts w:asciiTheme="minorEastAsia" w:hAnsiTheme="minorEastAsia" w:hint="eastAsia"/>
          <w:szCs w:val="24"/>
        </w:rPr>
        <w:t>６</w:t>
      </w:r>
      <w:r w:rsidRPr="003833D3">
        <w:rPr>
          <w:rFonts w:asciiTheme="minorEastAsia" w:hAnsiTheme="minorEastAsia" w:hint="eastAsia"/>
          <w:szCs w:val="24"/>
        </w:rPr>
        <w:t>年</w:t>
      </w:r>
      <w:r w:rsidR="00A806DF">
        <w:rPr>
          <w:rFonts w:asciiTheme="minorEastAsia" w:hAnsiTheme="minorEastAsia" w:hint="eastAsia"/>
          <w:szCs w:val="24"/>
        </w:rPr>
        <w:t>３</w:t>
      </w:r>
      <w:r w:rsidRPr="003833D3">
        <w:rPr>
          <w:rFonts w:asciiTheme="minorEastAsia" w:hAnsiTheme="minorEastAsia" w:hint="eastAsia"/>
          <w:szCs w:val="24"/>
        </w:rPr>
        <w:t>月31日まで</w:t>
      </w:r>
      <w:r>
        <w:rPr>
          <w:rFonts w:asciiTheme="minorEastAsia" w:hAnsiTheme="minorEastAsia" w:hint="eastAsia"/>
          <w:szCs w:val="24"/>
        </w:rPr>
        <w:t>の期間</w:t>
      </w:r>
    </w:p>
    <w:p w14:paraId="70333389" w14:textId="77777777" w:rsidR="003833D3" w:rsidRPr="0016190D" w:rsidRDefault="003833D3" w:rsidP="003833D3">
      <w:pPr>
        <w:rPr>
          <w:rFonts w:asciiTheme="majorEastAsia" w:eastAsiaTheme="majorEastAsia" w:hAnsiTheme="majorEastAsia"/>
          <w:b/>
          <w:szCs w:val="24"/>
        </w:rPr>
      </w:pPr>
      <w:r w:rsidRPr="0016190D">
        <w:rPr>
          <w:rFonts w:asciiTheme="majorEastAsia" w:eastAsiaTheme="majorEastAsia" w:hAnsiTheme="majorEastAsia" w:hint="eastAsia"/>
          <w:b/>
          <w:szCs w:val="24"/>
        </w:rPr>
        <w:t xml:space="preserve">２　</w:t>
      </w:r>
      <w:r w:rsidR="00B302F7" w:rsidRPr="0016190D">
        <w:rPr>
          <w:rFonts w:asciiTheme="majorEastAsia" w:eastAsiaTheme="majorEastAsia" w:hAnsiTheme="majorEastAsia" w:hint="eastAsia"/>
          <w:b/>
          <w:szCs w:val="24"/>
        </w:rPr>
        <w:t>文書保存</w:t>
      </w:r>
      <w:r w:rsidRPr="0016190D">
        <w:rPr>
          <w:rFonts w:asciiTheme="majorEastAsia" w:eastAsiaTheme="majorEastAsia" w:hAnsiTheme="majorEastAsia" w:hint="eastAsia"/>
          <w:b/>
          <w:szCs w:val="24"/>
        </w:rPr>
        <w:t>センター</w:t>
      </w:r>
      <w:r w:rsidR="00B302F7" w:rsidRPr="0016190D">
        <w:rPr>
          <w:rFonts w:asciiTheme="majorEastAsia" w:eastAsiaTheme="majorEastAsia" w:hAnsiTheme="majorEastAsia" w:hint="eastAsia"/>
          <w:b/>
          <w:szCs w:val="24"/>
        </w:rPr>
        <w:t>（以下、「センター」という。）</w:t>
      </w:r>
      <w:r w:rsidRPr="0016190D">
        <w:rPr>
          <w:rFonts w:asciiTheme="majorEastAsia" w:eastAsiaTheme="majorEastAsia" w:hAnsiTheme="majorEastAsia" w:hint="eastAsia"/>
          <w:b/>
          <w:szCs w:val="24"/>
        </w:rPr>
        <w:t>の開館時間及び業務時間</w:t>
      </w:r>
    </w:p>
    <w:p w14:paraId="774CF771" w14:textId="77777777" w:rsidR="002168B6" w:rsidRDefault="003833D3" w:rsidP="003833D3">
      <w:pPr>
        <w:ind w:leftChars="100" w:left="240" w:firstLineChars="100" w:firstLine="240"/>
        <w:rPr>
          <w:rFonts w:asciiTheme="minorEastAsia" w:hAnsiTheme="minorEastAsia"/>
          <w:szCs w:val="24"/>
        </w:rPr>
      </w:pPr>
      <w:r w:rsidRPr="003833D3">
        <w:rPr>
          <w:rFonts w:asciiTheme="minorEastAsia" w:hAnsiTheme="minorEastAsia" w:hint="eastAsia"/>
          <w:szCs w:val="24"/>
        </w:rPr>
        <w:t>月曜日から金曜日まで</w:t>
      </w:r>
      <w:r w:rsidR="006B16BF">
        <w:rPr>
          <w:rFonts w:asciiTheme="minorEastAsia" w:hAnsiTheme="minorEastAsia" w:hint="eastAsia"/>
          <w:szCs w:val="24"/>
        </w:rPr>
        <w:t>（</w:t>
      </w:r>
      <w:r w:rsidR="006B16BF" w:rsidRPr="00A25EDE">
        <w:rPr>
          <w:rFonts w:ascii="ＭＳ 明朝" w:hAnsi="ＭＳ 明朝" w:hint="eastAsia"/>
        </w:rPr>
        <w:t>祝日及び12月29日から１月３日までを除く。</w:t>
      </w:r>
      <w:r>
        <w:rPr>
          <w:rFonts w:asciiTheme="minorEastAsia" w:hAnsiTheme="minorEastAsia" w:hint="eastAsia"/>
          <w:szCs w:val="24"/>
        </w:rPr>
        <w:t>）</w:t>
      </w:r>
      <w:r w:rsidRPr="003833D3">
        <w:rPr>
          <w:rFonts w:asciiTheme="minorEastAsia" w:hAnsiTheme="minorEastAsia" w:hint="eastAsia"/>
          <w:szCs w:val="24"/>
        </w:rPr>
        <w:t>の午前</w:t>
      </w:r>
      <w:r w:rsidR="00A44DA7">
        <w:rPr>
          <w:rFonts w:asciiTheme="minorEastAsia" w:hAnsiTheme="minorEastAsia" w:hint="eastAsia"/>
          <w:szCs w:val="24"/>
        </w:rPr>
        <w:t>８</w:t>
      </w:r>
      <w:r w:rsidRPr="003833D3">
        <w:rPr>
          <w:rFonts w:asciiTheme="minorEastAsia" w:hAnsiTheme="minorEastAsia" w:hint="eastAsia"/>
          <w:szCs w:val="24"/>
        </w:rPr>
        <w:t>時45分</w:t>
      </w:r>
      <w:r>
        <w:rPr>
          <w:rFonts w:asciiTheme="minorEastAsia" w:hAnsiTheme="minorEastAsia" w:hint="eastAsia"/>
          <w:szCs w:val="24"/>
        </w:rPr>
        <w:t>から午後</w:t>
      </w:r>
      <w:r w:rsidR="00A44DA7">
        <w:rPr>
          <w:rFonts w:asciiTheme="minorEastAsia" w:hAnsiTheme="minorEastAsia" w:hint="eastAsia"/>
          <w:szCs w:val="24"/>
        </w:rPr>
        <w:t>５</w:t>
      </w:r>
      <w:r>
        <w:rPr>
          <w:rFonts w:asciiTheme="minorEastAsia" w:hAnsiTheme="minorEastAsia" w:hint="eastAsia"/>
          <w:szCs w:val="24"/>
        </w:rPr>
        <w:t>時15分までとする。</w:t>
      </w:r>
    </w:p>
    <w:p w14:paraId="5EBDA0D0" w14:textId="77777777" w:rsidR="0016190D" w:rsidRPr="0016190D" w:rsidRDefault="003833D3" w:rsidP="0016190D">
      <w:pPr>
        <w:ind w:left="241" w:hangingChars="100" w:hanging="241"/>
        <w:rPr>
          <w:rFonts w:asciiTheme="majorEastAsia" w:eastAsiaTheme="majorEastAsia" w:hAnsiTheme="majorEastAsia"/>
          <w:b/>
          <w:szCs w:val="24"/>
        </w:rPr>
      </w:pPr>
      <w:r w:rsidRPr="0016190D">
        <w:rPr>
          <w:rFonts w:asciiTheme="majorEastAsia" w:eastAsiaTheme="majorEastAsia" w:hAnsiTheme="majorEastAsia" w:hint="eastAsia"/>
          <w:b/>
          <w:szCs w:val="24"/>
        </w:rPr>
        <w:t>３　センター</w:t>
      </w:r>
      <w:r w:rsidR="00123781">
        <w:rPr>
          <w:rFonts w:asciiTheme="majorEastAsia" w:eastAsiaTheme="majorEastAsia" w:hAnsiTheme="majorEastAsia" w:hint="eastAsia"/>
          <w:b/>
          <w:szCs w:val="24"/>
        </w:rPr>
        <w:t>の所在地、巡回警備対象場所の面積</w:t>
      </w:r>
      <w:r w:rsidR="0016190D" w:rsidRPr="0016190D">
        <w:rPr>
          <w:rFonts w:asciiTheme="majorEastAsia" w:eastAsiaTheme="majorEastAsia" w:hAnsiTheme="majorEastAsia" w:hint="eastAsia"/>
          <w:b/>
          <w:szCs w:val="24"/>
        </w:rPr>
        <w:t>について</w:t>
      </w:r>
    </w:p>
    <w:p w14:paraId="2BCF21A8" w14:textId="77777777" w:rsidR="002168B6" w:rsidRPr="0016190D" w:rsidRDefault="0016190D" w:rsidP="00123781">
      <w:pPr>
        <w:ind w:firstLineChars="200" w:firstLine="536"/>
        <w:rPr>
          <w:rFonts w:ascii="ＭＳ 明朝" w:hAnsi="ＭＳ 明朝"/>
          <w:spacing w:val="14"/>
        </w:rPr>
      </w:pPr>
      <w:r>
        <w:rPr>
          <w:rFonts w:ascii="ＭＳ 明朝" w:hAnsi="ＭＳ 明朝" w:hint="eastAsia"/>
          <w:spacing w:val="14"/>
        </w:rPr>
        <w:t>札幌市中央区北12条西23丁目６　ＳＤＣ北12条ビルＡ棟</w:t>
      </w:r>
      <w:r w:rsidR="002168B6">
        <w:rPr>
          <w:rFonts w:asciiTheme="minorEastAsia" w:hAnsiTheme="minorEastAsia" w:hint="eastAsia"/>
          <w:szCs w:val="24"/>
        </w:rPr>
        <w:t>（地図は</w:t>
      </w:r>
      <w:r>
        <w:rPr>
          <w:rFonts w:asciiTheme="minorEastAsia" w:hAnsiTheme="minorEastAsia" w:hint="eastAsia"/>
          <w:szCs w:val="24"/>
        </w:rPr>
        <w:t>別紙</w:t>
      </w:r>
      <w:r w:rsidR="002168B6">
        <w:rPr>
          <w:rFonts w:asciiTheme="minorEastAsia" w:hAnsiTheme="minorEastAsia" w:hint="eastAsia"/>
          <w:szCs w:val="24"/>
        </w:rPr>
        <w:t>）</w:t>
      </w:r>
    </w:p>
    <w:p w14:paraId="444AF88E" w14:textId="77777777" w:rsidR="0016190D" w:rsidRDefault="0016190D" w:rsidP="0016190D">
      <w:pPr>
        <w:ind w:leftChars="100" w:left="240"/>
        <w:rPr>
          <w:rFonts w:ascii="ＭＳ 明朝" w:hAnsi="ＭＳ 明朝"/>
          <w:spacing w:val="14"/>
        </w:rPr>
      </w:pPr>
      <w:r>
        <w:rPr>
          <w:rFonts w:ascii="ＭＳ 明朝" w:hAnsi="ＭＳ 明朝" w:hint="eastAsia"/>
          <w:spacing w:val="14"/>
        </w:rPr>
        <w:t xml:space="preserve">　１階荷捌室、エレベーター室　　　　　63.68㎡</w:t>
      </w:r>
    </w:p>
    <w:p w14:paraId="0B2E4737" w14:textId="77777777" w:rsidR="0016190D" w:rsidRDefault="00123781" w:rsidP="00123781">
      <w:pPr>
        <w:ind w:firstLineChars="200" w:firstLine="536"/>
        <w:rPr>
          <w:rFonts w:ascii="ＭＳ 明朝" w:hAnsi="ＭＳ 明朝"/>
          <w:spacing w:val="14"/>
        </w:rPr>
      </w:pPr>
      <w:r>
        <w:rPr>
          <w:rFonts w:ascii="ＭＳ 明朝" w:hAnsi="ＭＳ 明朝" w:hint="eastAsia"/>
          <w:spacing w:val="14"/>
        </w:rPr>
        <w:t>２</w:t>
      </w:r>
      <w:r w:rsidR="0016190D">
        <w:rPr>
          <w:rFonts w:ascii="ＭＳ 明朝" w:hAnsi="ＭＳ 明朝" w:hint="eastAsia"/>
          <w:spacing w:val="14"/>
        </w:rPr>
        <w:t>階文書庫、事務室、エレベーター室　1,078.80㎡</w:t>
      </w:r>
    </w:p>
    <w:p w14:paraId="096EC47A" w14:textId="77777777" w:rsidR="0016190D" w:rsidRPr="0016190D" w:rsidRDefault="0016190D" w:rsidP="00123781">
      <w:pPr>
        <w:ind w:firstLineChars="200" w:firstLine="536"/>
        <w:rPr>
          <w:rFonts w:asciiTheme="minorEastAsia" w:hAnsiTheme="minorEastAsia"/>
          <w:szCs w:val="24"/>
        </w:rPr>
      </w:pPr>
      <w:r>
        <w:rPr>
          <w:rFonts w:ascii="ＭＳ 明朝" w:hAnsi="ＭＳ 明朝" w:hint="eastAsia"/>
          <w:spacing w:val="14"/>
        </w:rPr>
        <w:t>３階文書庫、エレベーター室　　　　　1,078.80㎡</w:t>
      </w:r>
    </w:p>
    <w:p w14:paraId="79743856" w14:textId="77777777" w:rsidR="003833D3" w:rsidRPr="0016190D" w:rsidRDefault="003833D3" w:rsidP="0016190D">
      <w:pPr>
        <w:ind w:left="241" w:hangingChars="100" w:hanging="241"/>
        <w:rPr>
          <w:rFonts w:asciiTheme="majorEastAsia" w:eastAsiaTheme="majorEastAsia" w:hAnsiTheme="majorEastAsia"/>
          <w:b/>
          <w:szCs w:val="24"/>
        </w:rPr>
      </w:pPr>
      <w:r w:rsidRPr="0016190D">
        <w:rPr>
          <w:rFonts w:asciiTheme="majorEastAsia" w:eastAsiaTheme="majorEastAsia" w:hAnsiTheme="majorEastAsia" w:hint="eastAsia"/>
          <w:b/>
          <w:szCs w:val="24"/>
        </w:rPr>
        <w:t>４　業務の概要</w:t>
      </w:r>
    </w:p>
    <w:p w14:paraId="7AA22809" w14:textId="77777777" w:rsidR="002168B6" w:rsidRDefault="002168B6" w:rsidP="00B302F7">
      <w:pPr>
        <w:ind w:left="240" w:hangingChars="100" w:hanging="240"/>
        <w:rPr>
          <w:rFonts w:asciiTheme="minorEastAsia" w:hAnsiTheme="minorEastAsia"/>
          <w:szCs w:val="24"/>
        </w:rPr>
      </w:pPr>
      <w:r>
        <w:rPr>
          <w:rFonts w:asciiTheme="minorEastAsia" w:hAnsiTheme="minorEastAsia" w:hint="eastAsia"/>
          <w:szCs w:val="24"/>
        </w:rPr>
        <w:t xml:space="preserve">　　センターの入退所者管理、巡回警備と文書保存箱</w:t>
      </w:r>
      <w:r w:rsidR="00B302F7">
        <w:rPr>
          <w:rFonts w:asciiTheme="minorEastAsia" w:hAnsiTheme="minorEastAsia" w:hint="eastAsia"/>
          <w:szCs w:val="24"/>
        </w:rPr>
        <w:t>（以下「保存箱」という。）</w:t>
      </w:r>
      <w:r>
        <w:rPr>
          <w:rFonts w:asciiTheme="minorEastAsia" w:hAnsiTheme="minorEastAsia" w:hint="eastAsia"/>
          <w:szCs w:val="24"/>
        </w:rPr>
        <w:t>の維持管理</w:t>
      </w:r>
    </w:p>
    <w:p w14:paraId="39E6D795" w14:textId="77777777" w:rsidR="002168B6" w:rsidRPr="0016190D" w:rsidRDefault="002168B6">
      <w:pPr>
        <w:rPr>
          <w:rFonts w:asciiTheme="majorEastAsia" w:eastAsiaTheme="majorEastAsia" w:hAnsiTheme="majorEastAsia"/>
          <w:b/>
          <w:szCs w:val="24"/>
        </w:rPr>
      </w:pPr>
      <w:r w:rsidRPr="0016190D">
        <w:rPr>
          <w:rFonts w:asciiTheme="majorEastAsia" w:eastAsiaTheme="majorEastAsia" w:hAnsiTheme="majorEastAsia" w:hint="eastAsia"/>
          <w:b/>
          <w:szCs w:val="24"/>
        </w:rPr>
        <w:t>５　業務従事者の人員・資格等</w:t>
      </w:r>
    </w:p>
    <w:p w14:paraId="67E941C6" w14:textId="77777777" w:rsidR="002168B6" w:rsidRDefault="002168B6" w:rsidP="002168B6">
      <w:pPr>
        <w:ind w:left="240" w:hangingChars="100" w:hanging="240"/>
        <w:rPr>
          <w:rFonts w:asciiTheme="minorEastAsia" w:hAnsiTheme="minorEastAsia"/>
          <w:szCs w:val="24"/>
        </w:rPr>
      </w:pPr>
      <w:r>
        <w:rPr>
          <w:rFonts w:asciiTheme="minorEastAsia" w:hAnsiTheme="minorEastAsia" w:hint="eastAsia"/>
          <w:szCs w:val="24"/>
        </w:rPr>
        <w:t xml:space="preserve">　　業務時間を通して</w:t>
      </w:r>
      <w:r w:rsidRPr="004A24EC">
        <w:rPr>
          <w:rFonts w:asciiTheme="majorEastAsia" w:eastAsiaTheme="majorEastAsia" w:hAnsiTheme="majorEastAsia" w:hint="eastAsia"/>
          <w:b/>
          <w:szCs w:val="24"/>
          <w:u w:val="single"/>
        </w:rPr>
        <w:t>施設警備検定２級以上の資格を有する者を</w:t>
      </w:r>
      <w:r w:rsidRPr="00123781">
        <w:rPr>
          <w:rFonts w:asciiTheme="majorEastAsia" w:eastAsiaTheme="majorEastAsia" w:hAnsiTheme="majorEastAsia" w:hint="eastAsia"/>
          <w:b/>
          <w:szCs w:val="24"/>
          <w:u w:val="single"/>
        </w:rPr>
        <w:t>最低１名、センター内に常駐させる</w:t>
      </w:r>
      <w:r>
        <w:rPr>
          <w:rFonts w:asciiTheme="minorEastAsia" w:hAnsiTheme="minorEastAsia" w:hint="eastAsia"/>
          <w:szCs w:val="24"/>
        </w:rPr>
        <w:t>こと。</w:t>
      </w:r>
    </w:p>
    <w:p w14:paraId="7A8D302D" w14:textId="77777777" w:rsidR="002168B6" w:rsidRPr="0016190D" w:rsidRDefault="002168B6" w:rsidP="0016190D">
      <w:pPr>
        <w:ind w:left="241" w:hangingChars="100" w:hanging="241"/>
        <w:rPr>
          <w:rFonts w:asciiTheme="majorEastAsia" w:eastAsiaTheme="majorEastAsia" w:hAnsiTheme="majorEastAsia"/>
          <w:b/>
          <w:szCs w:val="24"/>
        </w:rPr>
      </w:pPr>
      <w:r w:rsidRPr="0016190D">
        <w:rPr>
          <w:rFonts w:asciiTheme="majorEastAsia" w:eastAsiaTheme="majorEastAsia" w:hAnsiTheme="majorEastAsia" w:hint="eastAsia"/>
          <w:b/>
          <w:szCs w:val="24"/>
        </w:rPr>
        <w:t>６　特記事項</w:t>
      </w:r>
    </w:p>
    <w:p w14:paraId="157E3A18" w14:textId="77777777" w:rsidR="002168B6" w:rsidRDefault="002168B6" w:rsidP="002168B6">
      <w:pPr>
        <w:ind w:left="480" w:hangingChars="200" w:hanging="480"/>
        <w:rPr>
          <w:rFonts w:asciiTheme="minorEastAsia" w:hAnsiTheme="minorEastAsia"/>
          <w:spacing w:val="14"/>
          <w:szCs w:val="24"/>
        </w:rPr>
      </w:pPr>
      <w:r>
        <w:rPr>
          <w:rFonts w:asciiTheme="minorEastAsia" w:hAnsiTheme="minorEastAsia" w:hint="eastAsia"/>
          <w:szCs w:val="24"/>
        </w:rPr>
        <w:t xml:space="preserve">　</w:t>
      </w:r>
      <w:r w:rsidRPr="0016190D">
        <w:rPr>
          <w:rFonts w:asciiTheme="majorEastAsia" w:eastAsiaTheme="majorEastAsia" w:hAnsiTheme="majorEastAsia" w:hint="eastAsia"/>
          <w:b/>
          <w:szCs w:val="24"/>
        </w:rPr>
        <w:t>⑴</w:t>
      </w:r>
      <w:r>
        <w:rPr>
          <w:rFonts w:asciiTheme="minorEastAsia" w:hAnsiTheme="minorEastAsia" w:hint="eastAsia"/>
          <w:szCs w:val="24"/>
        </w:rPr>
        <w:t xml:space="preserve">　</w:t>
      </w:r>
      <w:r w:rsidRPr="0016190D">
        <w:rPr>
          <w:rFonts w:asciiTheme="minorEastAsia" w:hAnsiTheme="minorEastAsia" w:hint="eastAsia"/>
          <w:spacing w:val="14"/>
          <w:szCs w:val="24"/>
        </w:rPr>
        <w:t>保存箱の貸出・返却・閲覧業務、置換え、廃棄等の業務及びこれに伴う</w:t>
      </w:r>
      <w:r w:rsidRPr="0016190D">
        <w:rPr>
          <w:rFonts w:asciiTheme="majorEastAsia" w:eastAsiaTheme="majorEastAsia" w:hAnsiTheme="majorEastAsia" w:hint="eastAsia"/>
          <w:b/>
          <w:spacing w:val="14"/>
          <w:szCs w:val="24"/>
          <w:u w:val="single"/>
        </w:rPr>
        <w:t>コンピューター処理</w:t>
      </w:r>
      <w:r w:rsidRPr="003833D3">
        <w:rPr>
          <w:rFonts w:asciiTheme="minorEastAsia" w:hAnsiTheme="minorEastAsia" w:hint="eastAsia"/>
          <w:spacing w:val="14"/>
          <w:szCs w:val="24"/>
        </w:rPr>
        <w:t>等、保存箱の維持管理に伴うすべての業務を適切に行う</w:t>
      </w:r>
      <w:r>
        <w:rPr>
          <w:rFonts w:asciiTheme="minorEastAsia" w:hAnsiTheme="minorEastAsia" w:hint="eastAsia"/>
          <w:spacing w:val="14"/>
          <w:szCs w:val="24"/>
        </w:rPr>
        <w:t>こと。</w:t>
      </w:r>
    </w:p>
    <w:p w14:paraId="2687550E" w14:textId="77777777" w:rsidR="002168B6" w:rsidRDefault="002168B6" w:rsidP="002168B6">
      <w:pPr>
        <w:ind w:left="536" w:hangingChars="200" w:hanging="536"/>
        <w:rPr>
          <w:rFonts w:asciiTheme="minorEastAsia" w:hAnsiTheme="minorEastAsia"/>
          <w:spacing w:val="14"/>
          <w:szCs w:val="24"/>
        </w:rPr>
      </w:pPr>
      <w:r>
        <w:rPr>
          <w:rFonts w:asciiTheme="minorEastAsia" w:hAnsiTheme="minorEastAsia" w:hint="eastAsia"/>
          <w:spacing w:val="14"/>
          <w:szCs w:val="24"/>
        </w:rPr>
        <w:t xml:space="preserve">　</w:t>
      </w:r>
      <w:r w:rsidRPr="0016190D">
        <w:rPr>
          <w:rFonts w:asciiTheme="majorEastAsia" w:eastAsiaTheme="majorEastAsia" w:hAnsiTheme="majorEastAsia" w:hint="eastAsia"/>
          <w:b/>
          <w:spacing w:val="14"/>
          <w:szCs w:val="24"/>
        </w:rPr>
        <w:t>⑵</w:t>
      </w:r>
      <w:r>
        <w:rPr>
          <w:rFonts w:asciiTheme="minorEastAsia" w:hAnsiTheme="minorEastAsia" w:hint="eastAsia"/>
          <w:spacing w:val="14"/>
          <w:szCs w:val="24"/>
        </w:rPr>
        <w:t xml:space="preserve">　</w:t>
      </w:r>
      <w:r w:rsidRPr="003833D3">
        <w:rPr>
          <w:rFonts w:asciiTheme="minorEastAsia" w:hAnsiTheme="minorEastAsia" w:hint="eastAsia"/>
          <w:spacing w:val="14"/>
          <w:szCs w:val="24"/>
        </w:rPr>
        <w:t>作業従事者が使用できるトイレはセンターに隣接するビルにあるため、</w:t>
      </w:r>
      <w:r w:rsidRPr="0016190D">
        <w:rPr>
          <w:rFonts w:asciiTheme="majorEastAsia" w:eastAsiaTheme="majorEastAsia" w:hAnsiTheme="majorEastAsia" w:hint="eastAsia"/>
          <w:b/>
          <w:spacing w:val="14"/>
          <w:szCs w:val="24"/>
          <w:u w:val="single"/>
        </w:rPr>
        <w:t>作業従事者がトイレを使用する際はセンターの外に出る必要がある。トイレ休憩</w:t>
      </w:r>
      <w:r w:rsidR="00804FD7">
        <w:rPr>
          <w:rFonts w:asciiTheme="majorEastAsia" w:eastAsiaTheme="majorEastAsia" w:hAnsiTheme="majorEastAsia" w:hint="eastAsia"/>
          <w:b/>
          <w:spacing w:val="14"/>
          <w:szCs w:val="24"/>
          <w:u w:val="single"/>
        </w:rPr>
        <w:t>、</w:t>
      </w:r>
      <w:r w:rsidR="00804FD7" w:rsidRPr="004A24EC">
        <w:rPr>
          <w:rFonts w:asciiTheme="majorEastAsia" w:eastAsiaTheme="majorEastAsia" w:hAnsiTheme="majorEastAsia" w:hint="eastAsia"/>
          <w:b/>
          <w:spacing w:val="14"/>
          <w:szCs w:val="24"/>
          <w:u w:val="single"/>
        </w:rPr>
        <w:t>労働基準法で定める休憩その他外出する場合であっても、代替の作業従事者を</w:t>
      </w:r>
      <w:r w:rsidR="00E5777F" w:rsidRPr="004A24EC">
        <w:rPr>
          <w:rFonts w:asciiTheme="majorEastAsia" w:eastAsiaTheme="majorEastAsia" w:hAnsiTheme="majorEastAsia" w:hint="eastAsia"/>
          <w:b/>
          <w:spacing w:val="14"/>
          <w:szCs w:val="24"/>
          <w:u w:val="single"/>
        </w:rPr>
        <w:t>配置する</w:t>
      </w:r>
      <w:r w:rsidRPr="004A24EC">
        <w:rPr>
          <w:rFonts w:asciiTheme="majorEastAsia" w:eastAsiaTheme="majorEastAsia" w:hAnsiTheme="majorEastAsia" w:hint="eastAsia"/>
          <w:b/>
          <w:spacing w:val="14"/>
          <w:szCs w:val="24"/>
          <w:u w:val="single"/>
        </w:rPr>
        <w:t>等の</w:t>
      </w:r>
      <w:r w:rsidR="00123781" w:rsidRPr="004A24EC">
        <w:rPr>
          <w:rFonts w:asciiTheme="majorEastAsia" w:eastAsiaTheme="majorEastAsia" w:hAnsiTheme="majorEastAsia" w:hint="eastAsia"/>
          <w:b/>
          <w:spacing w:val="14"/>
          <w:szCs w:val="24"/>
          <w:u w:val="single"/>
        </w:rPr>
        <w:t>方法により、</w:t>
      </w:r>
      <w:r w:rsidRPr="0016190D">
        <w:rPr>
          <w:rFonts w:asciiTheme="majorEastAsia" w:eastAsiaTheme="majorEastAsia" w:hAnsiTheme="majorEastAsia" w:hint="eastAsia"/>
          <w:b/>
          <w:spacing w:val="14"/>
          <w:szCs w:val="24"/>
          <w:u w:val="single"/>
        </w:rPr>
        <w:t>センターを無人にすることのないようにすること</w:t>
      </w:r>
      <w:r w:rsidRPr="003833D3">
        <w:rPr>
          <w:rFonts w:asciiTheme="minorEastAsia" w:hAnsiTheme="minorEastAsia" w:hint="eastAsia"/>
          <w:spacing w:val="14"/>
          <w:szCs w:val="24"/>
        </w:rPr>
        <w:t>。</w:t>
      </w:r>
    </w:p>
    <w:p w14:paraId="30D6C59D" w14:textId="77777777" w:rsidR="0099356C" w:rsidRPr="0099356C" w:rsidRDefault="002168B6" w:rsidP="00BF762E">
      <w:pPr>
        <w:topLinePunct/>
        <w:autoSpaceDE w:val="0"/>
        <w:autoSpaceDN w:val="0"/>
        <w:adjustRightInd w:val="0"/>
        <w:spacing w:line="460" w:lineRule="exact"/>
        <w:ind w:leftChars="100" w:left="509" w:hangingChars="100" w:hanging="269"/>
        <w:jc w:val="left"/>
        <w:rPr>
          <w:rFonts w:asciiTheme="minorEastAsia" w:hAnsiTheme="minorEastAsia"/>
          <w:kern w:val="0"/>
          <w:szCs w:val="24"/>
        </w:rPr>
      </w:pPr>
      <w:r w:rsidRPr="0016190D">
        <w:rPr>
          <w:rFonts w:asciiTheme="majorEastAsia" w:eastAsiaTheme="majorEastAsia" w:hAnsiTheme="majorEastAsia" w:hint="eastAsia"/>
          <w:b/>
          <w:spacing w:val="14"/>
          <w:szCs w:val="24"/>
        </w:rPr>
        <w:t>⑶</w:t>
      </w:r>
      <w:r>
        <w:rPr>
          <w:rFonts w:asciiTheme="minorEastAsia" w:hAnsiTheme="minorEastAsia" w:hint="eastAsia"/>
          <w:spacing w:val="14"/>
          <w:szCs w:val="24"/>
        </w:rPr>
        <w:t xml:space="preserve">　</w:t>
      </w:r>
      <w:r w:rsidRPr="003833D3">
        <w:rPr>
          <w:rFonts w:asciiTheme="minorEastAsia" w:hAnsiTheme="minorEastAsia" w:hint="eastAsia"/>
          <w:kern w:val="0"/>
          <w:szCs w:val="24"/>
        </w:rPr>
        <w:t>保存箱は10kgを越えるものもあり、</w:t>
      </w:r>
      <w:r>
        <w:rPr>
          <w:rFonts w:asciiTheme="minorEastAsia" w:hAnsiTheme="minorEastAsia" w:hint="eastAsia"/>
          <w:kern w:val="0"/>
          <w:szCs w:val="24"/>
        </w:rPr>
        <w:t>廃棄作業のための</w:t>
      </w:r>
      <w:r w:rsidRPr="003833D3">
        <w:rPr>
          <w:rFonts w:asciiTheme="minorEastAsia" w:hAnsiTheme="minorEastAsia" w:hint="eastAsia"/>
          <w:kern w:val="0"/>
          <w:szCs w:val="24"/>
        </w:rPr>
        <w:t>仮置き場所への抜き出し作業中は、高所に保存してあるものを含み保存箱の積み下ろしを終日行うため、</w:t>
      </w:r>
      <w:r w:rsidRPr="0016190D">
        <w:rPr>
          <w:rFonts w:asciiTheme="majorEastAsia" w:eastAsiaTheme="majorEastAsia" w:hAnsiTheme="majorEastAsia" w:hint="eastAsia"/>
          <w:b/>
          <w:kern w:val="0"/>
          <w:szCs w:val="24"/>
          <w:u w:val="single"/>
        </w:rPr>
        <w:t>体力的な負担があることに留意</w:t>
      </w:r>
      <w:r w:rsidRPr="003833D3">
        <w:rPr>
          <w:rFonts w:asciiTheme="minorEastAsia" w:hAnsiTheme="minorEastAsia" w:hint="eastAsia"/>
          <w:kern w:val="0"/>
          <w:szCs w:val="24"/>
        </w:rPr>
        <w:t>すること。</w:t>
      </w:r>
    </w:p>
    <w:p w14:paraId="3A67F579" w14:textId="77777777" w:rsidR="00B302F7" w:rsidRDefault="0016190D" w:rsidP="002168B6">
      <w:pPr>
        <w:ind w:left="480" w:hangingChars="200" w:hanging="480"/>
        <w:rPr>
          <w:rFonts w:asciiTheme="minorEastAsia" w:hAnsiTheme="minorEastAsia"/>
          <w:szCs w:val="24"/>
        </w:rPr>
      </w:pPr>
      <w:r>
        <w:rPr>
          <w:rFonts w:asciiTheme="minorEastAsia" w:hAnsiTheme="minorEastAsia" w:hint="eastAsia"/>
          <w:szCs w:val="24"/>
        </w:rPr>
        <w:lastRenderedPageBreak/>
        <w:t xml:space="preserve">別紙　</w:t>
      </w:r>
      <w:r w:rsidR="00B302F7">
        <w:rPr>
          <w:rFonts w:asciiTheme="minorEastAsia" w:hAnsiTheme="minorEastAsia" w:hint="eastAsia"/>
          <w:szCs w:val="24"/>
        </w:rPr>
        <w:t>文書保存センター地図</w:t>
      </w:r>
    </w:p>
    <w:p w14:paraId="4140E9D7" w14:textId="77777777" w:rsidR="00B302F7" w:rsidRDefault="00B302F7" w:rsidP="002168B6">
      <w:pPr>
        <w:ind w:left="480" w:hangingChars="200" w:hanging="480"/>
        <w:rPr>
          <w:rFonts w:asciiTheme="minorEastAsia" w:hAnsiTheme="minorEastAsia"/>
          <w:szCs w:val="24"/>
        </w:rPr>
      </w:pPr>
      <w:r>
        <w:rPr>
          <w:noProof/>
        </w:rPr>
        <mc:AlternateContent>
          <mc:Choice Requires="wps">
            <w:drawing>
              <wp:anchor distT="0" distB="0" distL="114300" distR="114300" simplePos="0" relativeHeight="251660288" behindDoc="0" locked="0" layoutInCell="1" allowOverlap="1" wp14:anchorId="7257B07F" wp14:editId="291AFEB6">
                <wp:simplePos x="0" y="0"/>
                <wp:positionH relativeFrom="column">
                  <wp:posOffset>2493010</wp:posOffset>
                </wp:positionH>
                <wp:positionV relativeFrom="paragraph">
                  <wp:posOffset>616024</wp:posOffset>
                </wp:positionV>
                <wp:extent cx="1583690" cy="509905"/>
                <wp:effectExtent l="0" t="0" r="111760" b="290195"/>
                <wp:wrapNone/>
                <wp:docPr id="4" name="角丸四角形吹き出し 4"/>
                <wp:cNvGraphicFramePr/>
                <a:graphic xmlns:a="http://schemas.openxmlformats.org/drawingml/2006/main">
                  <a:graphicData uri="http://schemas.microsoft.com/office/word/2010/wordprocessingShape">
                    <wps:wsp>
                      <wps:cNvSpPr/>
                      <wps:spPr>
                        <a:xfrm>
                          <a:off x="0" y="0"/>
                          <a:ext cx="1583690" cy="509905"/>
                        </a:xfrm>
                        <a:prstGeom prst="wedgeRoundRectCallout">
                          <a:avLst>
                            <a:gd name="adj1" fmla="val 54864"/>
                            <a:gd name="adj2" fmla="val 100977"/>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3B0BFB2" w14:textId="77777777" w:rsidR="00B302F7" w:rsidRPr="00B302F7" w:rsidRDefault="00B302F7" w:rsidP="00B302F7">
                            <w:pPr>
                              <w:rPr>
                                <w:color w:val="000000" w:themeColor="text1"/>
                              </w:rPr>
                            </w:pPr>
                            <w:r>
                              <w:rPr>
                                <w:rFonts w:hint="eastAsia"/>
                                <w:color w:val="000000" w:themeColor="text1"/>
                              </w:rPr>
                              <w:t>文書保存センター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57B07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6" type="#_x0000_t62" style="position:absolute;left:0;text-align:left;margin-left:196.3pt;margin-top:48.5pt;width:124.7pt;height:4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" adj="22651,32611" fillcolor="white [3212]" strokecolor="#243f60 [1604]" strokeweight="2pt">
                <v:textbox>
                  <w:txbxContent>
                    <w:p w14:paraId="23B0BFB2" w14:textId="77777777" w:rsidR="00B302F7" w:rsidRPr="00B302F7" w:rsidRDefault="00B302F7" w:rsidP="00B302F7">
                      <w:pPr>
                        <w:rPr>
                          <w:color w:val="000000" w:themeColor="text1"/>
                        </w:rPr>
                      </w:pPr>
                      <w:r>
                        <w:rPr>
                          <w:rFonts w:hint="eastAsia"/>
                          <w:color w:val="000000" w:themeColor="text1"/>
                        </w:rPr>
                        <w:t>文書保存センター</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BAA484A" wp14:editId="1EA3ECE4">
                <wp:simplePos x="0" y="0"/>
                <wp:positionH relativeFrom="column">
                  <wp:posOffset>4226560</wp:posOffset>
                </wp:positionH>
                <wp:positionV relativeFrom="paragraph">
                  <wp:posOffset>1338713</wp:posOffset>
                </wp:positionV>
                <wp:extent cx="414670" cy="435905"/>
                <wp:effectExtent l="0" t="0" r="23495" b="21590"/>
                <wp:wrapNone/>
                <wp:docPr id="3" name="円/楕円 3"/>
                <wp:cNvGraphicFramePr/>
                <a:graphic xmlns:a="http://schemas.openxmlformats.org/drawingml/2006/main">
                  <a:graphicData uri="http://schemas.microsoft.com/office/word/2010/wordprocessingShape">
                    <wps:wsp>
                      <wps:cNvSpPr/>
                      <wps:spPr>
                        <a:xfrm>
                          <a:off x="0" y="0"/>
                          <a:ext cx="414670" cy="43590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EE1F91E" id="円/楕円 3" o:spid="_x0000_s1026" style="position:absolute;left:0;text-align:left;margin-left:332.8pt;margin-top:105.4pt;width:32.65pt;height:34.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" filled="f" strokecolor="red" strokeweight="2pt"/>
            </w:pict>
          </mc:Fallback>
        </mc:AlternateContent>
      </w:r>
      <w:r w:rsidRPr="00B302F7">
        <w:rPr>
          <w:noProof/>
          <w:bdr w:val="single" w:sz="4" w:space="0" w:color="auto"/>
        </w:rPr>
        <w:drawing>
          <wp:inline distT="0" distB="0" distL="0" distR="0" wp14:anchorId="11C3AE8A" wp14:editId="1B0B9118">
            <wp:extent cx="5996763" cy="4345194"/>
            <wp:effectExtent l="0" t="0" r="444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15531" t="23333" r="26702" b="9697"/>
                    <a:stretch/>
                  </pic:blipFill>
                  <pic:spPr bwMode="auto">
                    <a:xfrm>
                      <a:off x="0" y="0"/>
                      <a:ext cx="5995045" cy="4343950"/>
                    </a:xfrm>
                    <a:prstGeom prst="rect">
                      <a:avLst/>
                    </a:prstGeom>
                    <a:ln>
                      <a:noFill/>
                    </a:ln>
                    <a:extLst>
                      <a:ext uri="{53640926-AAD7-44D8-BBD7-CCE9431645EC}">
                        <a14:shadowObscured xmlns:a14="http://schemas.microsoft.com/office/drawing/2010/main"/>
                      </a:ext>
                    </a:extLst>
                  </pic:spPr>
                </pic:pic>
              </a:graphicData>
            </a:graphic>
          </wp:inline>
        </w:drawing>
      </w:r>
    </w:p>
    <w:sectPr w:rsidR="00B302F7" w:rsidSect="004F23B6">
      <w:pgSz w:w="11906" w:h="16838" w:code="9"/>
      <w:pgMar w:top="1247" w:right="1247" w:bottom="1247" w:left="1247" w:header="851" w:footer="992" w:gutter="0"/>
      <w:cols w:space="425"/>
      <w:docGrid w:type="linesAndChars" w:linePitch="4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52390" w14:textId="77777777" w:rsidR="00317ACB" w:rsidRDefault="00317ACB" w:rsidP="003833D3">
      <w:r>
        <w:separator/>
      </w:r>
    </w:p>
  </w:endnote>
  <w:endnote w:type="continuationSeparator" w:id="0">
    <w:p w14:paraId="6D5BDCD6" w14:textId="77777777" w:rsidR="00317ACB" w:rsidRDefault="00317ACB" w:rsidP="00383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9F899" w14:textId="77777777" w:rsidR="00317ACB" w:rsidRDefault="00317ACB" w:rsidP="003833D3">
      <w:r>
        <w:separator/>
      </w:r>
    </w:p>
  </w:footnote>
  <w:footnote w:type="continuationSeparator" w:id="0">
    <w:p w14:paraId="127DD002" w14:textId="77777777" w:rsidR="00317ACB" w:rsidRDefault="00317ACB" w:rsidP="003833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120"/>
  <w:drawingGridVerticalSpacing w:val="239"/>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C3B"/>
    <w:rsid w:val="00003AB0"/>
    <w:rsid w:val="000047BE"/>
    <w:rsid w:val="00004B10"/>
    <w:rsid w:val="00010D47"/>
    <w:rsid w:val="000232AC"/>
    <w:rsid w:val="000315AC"/>
    <w:rsid w:val="00031D36"/>
    <w:rsid w:val="00036607"/>
    <w:rsid w:val="000378BA"/>
    <w:rsid w:val="00047A1E"/>
    <w:rsid w:val="000541FD"/>
    <w:rsid w:val="000634AA"/>
    <w:rsid w:val="000659B2"/>
    <w:rsid w:val="00075B7A"/>
    <w:rsid w:val="000877C8"/>
    <w:rsid w:val="000917AA"/>
    <w:rsid w:val="000926BE"/>
    <w:rsid w:val="000932AA"/>
    <w:rsid w:val="000A2815"/>
    <w:rsid w:val="000A364D"/>
    <w:rsid w:val="000B0428"/>
    <w:rsid w:val="000B299B"/>
    <w:rsid w:val="000B3214"/>
    <w:rsid w:val="000B5F35"/>
    <w:rsid w:val="000B7918"/>
    <w:rsid w:val="000C185F"/>
    <w:rsid w:val="000C26EB"/>
    <w:rsid w:val="000C4EDC"/>
    <w:rsid w:val="000C6ED8"/>
    <w:rsid w:val="000D1621"/>
    <w:rsid w:val="000E2AF5"/>
    <w:rsid w:val="000F78A3"/>
    <w:rsid w:val="001037C3"/>
    <w:rsid w:val="00110250"/>
    <w:rsid w:val="00123781"/>
    <w:rsid w:val="0012631A"/>
    <w:rsid w:val="00146F77"/>
    <w:rsid w:val="0016190D"/>
    <w:rsid w:val="001643D6"/>
    <w:rsid w:val="0017028E"/>
    <w:rsid w:val="001722E6"/>
    <w:rsid w:val="00176CDB"/>
    <w:rsid w:val="00183731"/>
    <w:rsid w:val="00187307"/>
    <w:rsid w:val="00190097"/>
    <w:rsid w:val="00195A50"/>
    <w:rsid w:val="001A3388"/>
    <w:rsid w:val="001A7BAE"/>
    <w:rsid w:val="001B1E7B"/>
    <w:rsid w:val="001B3FC7"/>
    <w:rsid w:val="001B6CED"/>
    <w:rsid w:val="001C55C1"/>
    <w:rsid w:val="001C5CF0"/>
    <w:rsid w:val="001D0E86"/>
    <w:rsid w:val="001D0F22"/>
    <w:rsid w:val="001D4AD9"/>
    <w:rsid w:val="001D6A6C"/>
    <w:rsid w:val="001E0ADB"/>
    <w:rsid w:val="00203867"/>
    <w:rsid w:val="00206A30"/>
    <w:rsid w:val="00210253"/>
    <w:rsid w:val="00214B2B"/>
    <w:rsid w:val="002168B6"/>
    <w:rsid w:val="00221245"/>
    <w:rsid w:val="00241357"/>
    <w:rsid w:val="002426E5"/>
    <w:rsid w:val="00247698"/>
    <w:rsid w:val="00257193"/>
    <w:rsid w:val="002604E1"/>
    <w:rsid w:val="0026099B"/>
    <w:rsid w:val="00273B9A"/>
    <w:rsid w:val="00273C06"/>
    <w:rsid w:val="002806B4"/>
    <w:rsid w:val="002852FC"/>
    <w:rsid w:val="00287AB5"/>
    <w:rsid w:val="00290CE6"/>
    <w:rsid w:val="0029300C"/>
    <w:rsid w:val="002949DD"/>
    <w:rsid w:val="002A0384"/>
    <w:rsid w:val="002A08DF"/>
    <w:rsid w:val="002A389D"/>
    <w:rsid w:val="002A6B86"/>
    <w:rsid w:val="002B0286"/>
    <w:rsid w:val="002B5F38"/>
    <w:rsid w:val="002C205D"/>
    <w:rsid w:val="002C31D0"/>
    <w:rsid w:val="002C39A8"/>
    <w:rsid w:val="002C4C24"/>
    <w:rsid w:val="002D411A"/>
    <w:rsid w:val="002D60F0"/>
    <w:rsid w:val="002D6717"/>
    <w:rsid w:val="002D7AE3"/>
    <w:rsid w:val="002F7260"/>
    <w:rsid w:val="002F7B27"/>
    <w:rsid w:val="00302016"/>
    <w:rsid w:val="003043A6"/>
    <w:rsid w:val="00304A4B"/>
    <w:rsid w:val="00306585"/>
    <w:rsid w:val="00307401"/>
    <w:rsid w:val="00307FAB"/>
    <w:rsid w:val="00312230"/>
    <w:rsid w:val="00317ACB"/>
    <w:rsid w:val="003240AE"/>
    <w:rsid w:val="00341003"/>
    <w:rsid w:val="00341483"/>
    <w:rsid w:val="00344062"/>
    <w:rsid w:val="003516A4"/>
    <w:rsid w:val="00354FF6"/>
    <w:rsid w:val="003662F8"/>
    <w:rsid w:val="00366768"/>
    <w:rsid w:val="003674BD"/>
    <w:rsid w:val="00373214"/>
    <w:rsid w:val="0037543A"/>
    <w:rsid w:val="003833D3"/>
    <w:rsid w:val="0038450A"/>
    <w:rsid w:val="00387D50"/>
    <w:rsid w:val="003A0B72"/>
    <w:rsid w:val="003A2452"/>
    <w:rsid w:val="003B4575"/>
    <w:rsid w:val="003C3A9B"/>
    <w:rsid w:val="003C587C"/>
    <w:rsid w:val="003D019F"/>
    <w:rsid w:val="003D54E2"/>
    <w:rsid w:val="003E37EA"/>
    <w:rsid w:val="003E4D8A"/>
    <w:rsid w:val="003F6B61"/>
    <w:rsid w:val="00404A35"/>
    <w:rsid w:val="004073D1"/>
    <w:rsid w:val="00413431"/>
    <w:rsid w:val="00427FC4"/>
    <w:rsid w:val="00430734"/>
    <w:rsid w:val="004404FE"/>
    <w:rsid w:val="00440E11"/>
    <w:rsid w:val="0044419D"/>
    <w:rsid w:val="004468CD"/>
    <w:rsid w:val="00447B74"/>
    <w:rsid w:val="00455EFB"/>
    <w:rsid w:val="004676DA"/>
    <w:rsid w:val="004756C0"/>
    <w:rsid w:val="00495370"/>
    <w:rsid w:val="004A14C4"/>
    <w:rsid w:val="004A24EC"/>
    <w:rsid w:val="004A3E6E"/>
    <w:rsid w:val="004A6623"/>
    <w:rsid w:val="004B381A"/>
    <w:rsid w:val="004B417E"/>
    <w:rsid w:val="004C132C"/>
    <w:rsid w:val="004C1AE6"/>
    <w:rsid w:val="004C4D1D"/>
    <w:rsid w:val="004D2020"/>
    <w:rsid w:val="004E42F6"/>
    <w:rsid w:val="004E5BCA"/>
    <w:rsid w:val="004E6430"/>
    <w:rsid w:val="004F23B6"/>
    <w:rsid w:val="0050163E"/>
    <w:rsid w:val="0050654B"/>
    <w:rsid w:val="005148A2"/>
    <w:rsid w:val="005209E2"/>
    <w:rsid w:val="005214CD"/>
    <w:rsid w:val="00521811"/>
    <w:rsid w:val="00533D02"/>
    <w:rsid w:val="005365DD"/>
    <w:rsid w:val="0053733B"/>
    <w:rsid w:val="0055069C"/>
    <w:rsid w:val="005611A2"/>
    <w:rsid w:val="00574106"/>
    <w:rsid w:val="00581BDC"/>
    <w:rsid w:val="00586610"/>
    <w:rsid w:val="00586B3C"/>
    <w:rsid w:val="005909CB"/>
    <w:rsid w:val="00591BA8"/>
    <w:rsid w:val="00591E7F"/>
    <w:rsid w:val="00595669"/>
    <w:rsid w:val="005B444F"/>
    <w:rsid w:val="005C0102"/>
    <w:rsid w:val="005C15FE"/>
    <w:rsid w:val="005C418E"/>
    <w:rsid w:val="005C6540"/>
    <w:rsid w:val="005C7F84"/>
    <w:rsid w:val="005D054A"/>
    <w:rsid w:val="005D634F"/>
    <w:rsid w:val="005E4F14"/>
    <w:rsid w:val="005F2ED8"/>
    <w:rsid w:val="005F4459"/>
    <w:rsid w:val="00603B3D"/>
    <w:rsid w:val="00607AC3"/>
    <w:rsid w:val="00621E42"/>
    <w:rsid w:val="00622334"/>
    <w:rsid w:val="00626D62"/>
    <w:rsid w:val="006274F8"/>
    <w:rsid w:val="00637C47"/>
    <w:rsid w:val="00650E0D"/>
    <w:rsid w:val="0065260F"/>
    <w:rsid w:val="00652D71"/>
    <w:rsid w:val="00657549"/>
    <w:rsid w:val="00662AD1"/>
    <w:rsid w:val="00671D58"/>
    <w:rsid w:val="00672579"/>
    <w:rsid w:val="006743BC"/>
    <w:rsid w:val="00676186"/>
    <w:rsid w:val="00677328"/>
    <w:rsid w:val="006803E9"/>
    <w:rsid w:val="0068201C"/>
    <w:rsid w:val="006932F1"/>
    <w:rsid w:val="0069406F"/>
    <w:rsid w:val="006A4A74"/>
    <w:rsid w:val="006A6A3F"/>
    <w:rsid w:val="006B16BF"/>
    <w:rsid w:val="006B6324"/>
    <w:rsid w:val="006C3CE0"/>
    <w:rsid w:val="006C5707"/>
    <w:rsid w:val="006D2247"/>
    <w:rsid w:val="006D6A2F"/>
    <w:rsid w:val="006E021E"/>
    <w:rsid w:val="006E3C97"/>
    <w:rsid w:val="006F0575"/>
    <w:rsid w:val="006F0B6E"/>
    <w:rsid w:val="006F5AFC"/>
    <w:rsid w:val="006F772F"/>
    <w:rsid w:val="00703441"/>
    <w:rsid w:val="00721E6B"/>
    <w:rsid w:val="00732E52"/>
    <w:rsid w:val="007423A7"/>
    <w:rsid w:val="007506BF"/>
    <w:rsid w:val="00750BD0"/>
    <w:rsid w:val="0075201E"/>
    <w:rsid w:val="00756B8B"/>
    <w:rsid w:val="007613AC"/>
    <w:rsid w:val="00763DB5"/>
    <w:rsid w:val="00775A17"/>
    <w:rsid w:val="00780251"/>
    <w:rsid w:val="00787416"/>
    <w:rsid w:val="0079090E"/>
    <w:rsid w:val="00791005"/>
    <w:rsid w:val="007930C8"/>
    <w:rsid w:val="00795AB1"/>
    <w:rsid w:val="007B7587"/>
    <w:rsid w:val="007C19EC"/>
    <w:rsid w:val="007C261A"/>
    <w:rsid w:val="007C5F2C"/>
    <w:rsid w:val="007D3292"/>
    <w:rsid w:val="007D5411"/>
    <w:rsid w:val="007E2F5E"/>
    <w:rsid w:val="007E4C90"/>
    <w:rsid w:val="007E65EF"/>
    <w:rsid w:val="007F26BA"/>
    <w:rsid w:val="007F47A7"/>
    <w:rsid w:val="00804E6B"/>
    <w:rsid w:val="00804FD7"/>
    <w:rsid w:val="00810FCB"/>
    <w:rsid w:val="008128B8"/>
    <w:rsid w:val="00827387"/>
    <w:rsid w:val="0083660E"/>
    <w:rsid w:val="00841EA7"/>
    <w:rsid w:val="0084775C"/>
    <w:rsid w:val="00847A12"/>
    <w:rsid w:val="00850D58"/>
    <w:rsid w:val="00851FF3"/>
    <w:rsid w:val="00874890"/>
    <w:rsid w:val="00880676"/>
    <w:rsid w:val="008A1149"/>
    <w:rsid w:val="008A586E"/>
    <w:rsid w:val="008B36D9"/>
    <w:rsid w:val="008B37A2"/>
    <w:rsid w:val="008B5898"/>
    <w:rsid w:val="008C35ED"/>
    <w:rsid w:val="008D519A"/>
    <w:rsid w:val="008E1AB8"/>
    <w:rsid w:val="008E486E"/>
    <w:rsid w:val="008E4DDC"/>
    <w:rsid w:val="00907A09"/>
    <w:rsid w:val="00915DA4"/>
    <w:rsid w:val="00925FE7"/>
    <w:rsid w:val="00932E37"/>
    <w:rsid w:val="00935797"/>
    <w:rsid w:val="0096002D"/>
    <w:rsid w:val="00961728"/>
    <w:rsid w:val="00963BBD"/>
    <w:rsid w:val="00965153"/>
    <w:rsid w:val="00972CBB"/>
    <w:rsid w:val="0097529B"/>
    <w:rsid w:val="0098004F"/>
    <w:rsid w:val="00980AE4"/>
    <w:rsid w:val="00981843"/>
    <w:rsid w:val="0098209D"/>
    <w:rsid w:val="00986257"/>
    <w:rsid w:val="009904E9"/>
    <w:rsid w:val="0099356C"/>
    <w:rsid w:val="00993A3D"/>
    <w:rsid w:val="009A5F11"/>
    <w:rsid w:val="009B46E1"/>
    <w:rsid w:val="009C50FA"/>
    <w:rsid w:val="009D2158"/>
    <w:rsid w:val="009E56F0"/>
    <w:rsid w:val="009E6862"/>
    <w:rsid w:val="009F2968"/>
    <w:rsid w:val="009F33E3"/>
    <w:rsid w:val="009F6610"/>
    <w:rsid w:val="00A0362E"/>
    <w:rsid w:val="00A14425"/>
    <w:rsid w:val="00A14D6D"/>
    <w:rsid w:val="00A17479"/>
    <w:rsid w:val="00A20918"/>
    <w:rsid w:val="00A212F5"/>
    <w:rsid w:val="00A227EE"/>
    <w:rsid w:val="00A23382"/>
    <w:rsid w:val="00A26988"/>
    <w:rsid w:val="00A26EDA"/>
    <w:rsid w:val="00A304AD"/>
    <w:rsid w:val="00A30E3A"/>
    <w:rsid w:val="00A33C2B"/>
    <w:rsid w:val="00A40DA7"/>
    <w:rsid w:val="00A44DA7"/>
    <w:rsid w:val="00A45CC6"/>
    <w:rsid w:val="00A51687"/>
    <w:rsid w:val="00A52CE6"/>
    <w:rsid w:val="00A54573"/>
    <w:rsid w:val="00A547DA"/>
    <w:rsid w:val="00A57D1E"/>
    <w:rsid w:val="00A63B6D"/>
    <w:rsid w:val="00A66759"/>
    <w:rsid w:val="00A74F3D"/>
    <w:rsid w:val="00A806DF"/>
    <w:rsid w:val="00A85E50"/>
    <w:rsid w:val="00A86A56"/>
    <w:rsid w:val="00A92DBF"/>
    <w:rsid w:val="00A94074"/>
    <w:rsid w:val="00AA2D16"/>
    <w:rsid w:val="00AA7428"/>
    <w:rsid w:val="00AB4D11"/>
    <w:rsid w:val="00AB6367"/>
    <w:rsid w:val="00AC19A4"/>
    <w:rsid w:val="00AE7345"/>
    <w:rsid w:val="00AE76FC"/>
    <w:rsid w:val="00AE7C50"/>
    <w:rsid w:val="00AE7D76"/>
    <w:rsid w:val="00AF39EF"/>
    <w:rsid w:val="00B05720"/>
    <w:rsid w:val="00B05B98"/>
    <w:rsid w:val="00B05C27"/>
    <w:rsid w:val="00B15D1E"/>
    <w:rsid w:val="00B228FF"/>
    <w:rsid w:val="00B24491"/>
    <w:rsid w:val="00B2585C"/>
    <w:rsid w:val="00B302F7"/>
    <w:rsid w:val="00B313FD"/>
    <w:rsid w:val="00B358D3"/>
    <w:rsid w:val="00B37254"/>
    <w:rsid w:val="00B50A9D"/>
    <w:rsid w:val="00B5638F"/>
    <w:rsid w:val="00B71EED"/>
    <w:rsid w:val="00B76106"/>
    <w:rsid w:val="00B83B0B"/>
    <w:rsid w:val="00B83F0F"/>
    <w:rsid w:val="00B84E68"/>
    <w:rsid w:val="00B84F83"/>
    <w:rsid w:val="00B90B26"/>
    <w:rsid w:val="00BA2639"/>
    <w:rsid w:val="00BA616E"/>
    <w:rsid w:val="00BB71CF"/>
    <w:rsid w:val="00BC0937"/>
    <w:rsid w:val="00BD0EFF"/>
    <w:rsid w:val="00BD120A"/>
    <w:rsid w:val="00BE0AEA"/>
    <w:rsid w:val="00BE28CF"/>
    <w:rsid w:val="00BF1446"/>
    <w:rsid w:val="00BF1C3B"/>
    <w:rsid w:val="00BF762E"/>
    <w:rsid w:val="00C12160"/>
    <w:rsid w:val="00C137B2"/>
    <w:rsid w:val="00C14B94"/>
    <w:rsid w:val="00C2113C"/>
    <w:rsid w:val="00C21CCE"/>
    <w:rsid w:val="00C21DBD"/>
    <w:rsid w:val="00C23D97"/>
    <w:rsid w:val="00C240C9"/>
    <w:rsid w:val="00C32A35"/>
    <w:rsid w:val="00C37DFD"/>
    <w:rsid w:val="00C42D5F"/>
    <w:rsid w:val="00C42F44"/>
    <w:rsid w:val="00C44890"/>
    <w:rsid w:val="00C55BAA"/>
    <w:rsid w:val="00C63762"/>
    <w:rsid w:val="00C73CD6"/>
    <w:rsid w:val="00C95193"/>
    <w:rsid w:val="00CA2145"/>
    <w:rsid w:val="00CA5322"/>
    <w:rsid w:val="00CA6426"/>
    <w:rsid w:val="00CB50FA"/>
    <w:rsid w:val="00CC17AD"/>
    <w:rsid w:val="00CC47EF"/>
    <w:rsid w:val="00CD14F2"/>
    <w:rsid w:val="00CD1967"/>
    <w:rsid w:val="00CD6517"/>
    <w:rsid w:val="00CE2DEB"/>
    <w:rsid w:val="00CF1016"/>
    <w:rsid w:val="00CF3D8A"/>
    <w:rsid w:val="00CF7DEF"/>
    <w:rsid w:val="00D036B9"/>
    <w:rsid w:val="00D10AB0"/>
    <w:rsid w:val="00D16475"/>
    <w:rsid w:val="00D16F31"/>
    <w:rsid w:val="00D17B72"/>
    <w:rsid w:val="00D26236"/>
    <w:rsid w:val="00D33395"/>
    <w:rsid w:val="00D37732"/>
    <w:rsid w:val="00D400B1"/>
    <w:rsid w:val="00D44846"/>
    <w:rsid w:val="00D46F50"/>
    <w:rsid w:val="00D53B4D"/>
    <w:rsid w:val="00D637F6"/>
    <w:rsid w:val="00D647CE"/>
    <w:rsid w:val="00D64B83"/>
    <w:rsid w:val="00D75AC2"/>
    <w:rsid w:val="00D76001"/>
    <w:rsid w:val="00D8157D"/>
    <w:rsid w:val="00D94A89"/>
    <w:rsid w:val="00D95974"/>
    <w:rsid w:val="00DA5080"/>
    <w:rsid w:val="00DA51AD"/>
    <w:rsid w:val="00DC119F"/>
    <w:rsid w:val="00DC7702"/>
    <w:rsid w:val="00DE553D"/>
    <w:rsid w:val="00E05802"/>
    <w:rsid w:val="00E10C28"/>
    <w:rsid w:val="00E16B0A"/>
    <w:rsid w:val="00E233AF"/>
    <w:rsid w:val="00E237BF"/>
    <w:rsid w:val="00E26E24"/>
    <w:rsid w:val="00E27435"/>
    <w:rsid w:val="00E30387"/>
    <w:rsid w:val="00E33CF8"/>
    <w:rsid w:val="00E377C6"/>
    <w:rsid w:val="00E44C2B"/>
    <w:rsid w:val="00E47145"/>
    <w:rsid w:val="00E53C96"/>
    <w:rsid w:val="00E5777F"/>
    <w:rsid w:val="00E6437C"/>
    <w:rsid w:val="00E725F3"/>
    <w:rsid w:val="00E74F9D"/>
    <w:rsid w:val="00E77D6D"/>
    <w:rsid w:val="00E87F16"/>
    <w:rsid w:val="00E90575"/>
    <w:rsid w:val="00E956B2"/>
    <w:rsid w:val="00EA1CA4"/>
    <w:rsid w:val="00EB29EB"/>
    <w:rsid w:val="00EB2AED"/>
    <w:rsid w:val="00EB2BEB"/>
    <w:rsid w:val="00EB5C02"/>
    <w:rsid w:val="00EB73E2"/>
    <w:rsid w:val="00EC069F"/>
    <w:rsid w:val="00EC206C"/>
    <w:rsid w:val="00EC58BA"/>
    <w:rsid w:val="00EC62F7"/>
    <w:rsid w:val="00ED072F"/>
    <w:rsid w:val="00ED1776"/>
    <w:rsid w:val="00ED5EBC"/>
    <w:rsid w:val="00ED7EA0"/>
    <w:rsid w:val="00EE6EC1"/>
    <w:rsid w:val="00EF090B"/>
    <w:rsid w:val="00EF651D"/>
    <w:rsid w:val="00EF754B"/>
    <w:rsid w:val="00F04655"/>
    <w:rsid w:val="00F06867"/>
    <w:rsid w:val="00F06B01"/>
    <w:rsid w:val="00F13878"/>
    <w:rsid w:val="00F13AAC"/>
    <w:rsid w:val="00F21A5B"/>
    <w:rsid w:val="00F26198"/>
    <w:rsid w:val="00F2669B"/>
    <w:rsid w:val="00F40E03"/>
    <w:rsid w:val="00F40FF7"/>
    <w:rsid w:val="00F5078E"/>
    <w:rsid w:val="00F52378"/>
    <w:rsid w:val="00F54ACD"/>
    <w:rsid w:val="00F560C3"/>
    <w:rsid w:val="00F57334"/>
    <w:rsid w:val="00F606F7"/>
    <w:rsid w:val="00F63915"/>
    <w:rsid w:val="00F649FE"/>
    <w:rsid w:val="00F661D6"/>
    <w:rsid w:val="00F70E8C"/>
    <w:rsid w:val="00F711D5"/>
    <w:rsid w:val="00F7229F"/>
    <w:rsid w:val="00F749A3"/>
    <w:rsid w:val="00F76517"/>
    <w:rsid w:val="00F804D5"/>
    <w:rsid w:val="00F94E4F"/>
    <w:rsid w:val="00FA1D04"/>
    <w:rsid w:val="00FB01FA"/>
    <w:rsid w:val="00FB3241"/>
    <w:rsid w:val="00FB5F72"/>
    <w:rsid w:val="00FC116C"/>
    <w:rsid w:val="00FD0276"/>
    <w:rsid w:val="00FF22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812C078"/>
  <w15:docId w15:val="{16F08061-6D02-403F-94C7-75D12771F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3D3"/>
    <w:pPr>
      <w:tabs>
        <w:tab w:val="center" w:pos="4252"/>
        <w:tab w:val="right" w:pos="8504"/>
      </w:tabs>
      <w:snapToGrid w:val="0"/>
    </w:pPr>
  </w:style>
  <w:style w:type="character" w:customStyle="1" w:styleId="a4">
    <w:name w:val="ヘッダー (文字)"/>
    <w:basedOn w:val="a0"/>
    <w:link w:val="a3"/>
    <w:uiPriority w:val="99"/>
    <w:rsid w:val="003833D3"/>
  </w:style>
  <w:style w:type="paragraph" w:styleId="a5">
    <w:name w:val="footer"/>
    <w:basedOn w:val="a"/>
    <w:link w:val="a6"/>
    <w:uiPriority w:val="99"/>
    <w:unhideWhenUsed/>
    <w:rsid w:val="003833D3"/>
    <w:pPr>
      <w:tabs>
        <w:tab w:val="center" w:pos="4252"/>
        <w:tab w:val="right" w:pos="8504"/>
      </w:tabs>
      <w:snapToGrid w:val="0"/>
    </w:pPr>
  </w:style>
  <w:style w:type="character" w:customStyle="1" w:styleId="a6">
    <w:name w:val="フッター (文字)"/>
    <w:basedOn w:val="a0"/>
    <w:link w:val="a5"/>
    <w:uiPriority w:val="99"/>
    <w:rsid w:val="003833D3"/>
  </w:style>
  <w:style w:type="paragraph" w:styleId="a7">
    <w:name w:val="Balloon Text"/>
    <w:basedOn w:val="a"/>
    <w:link w:val="a8"/>
    <w:uiPriority w:val="99"/>
    <w:semiHidden/>
    <w:unhideWhenUsed/>
    <w:rsid w:val="00B302F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302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119</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札幌市</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島本　桂介</dc:creator>
  <cp:lastModifiedBy>清野 達哉</cp:lastModifiedBy>
  <cp:revision>10</cp:revision>
  <cp:lastPrinted>2017-01-31T08:01:00Z</cp:lastPrinted>
  <dcterms:created xsi:type="dcterms:W3CDTF">2019-02-04T07:18:00Z</dcterms:created>
  <dcterms:modified xsi:type="dcterms:W3CDTF">2023-02-09T02:10:00Z</dcterms:modified>
</cp:coreProperties>
</file>